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D9" w:rsidRPr="004B0CD9" w:rsidRDefault="004B0CD9" w:rsidP="00E2682F">
      <w:pPr>
        <w:spacing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</w:pPr>
      <w:r w:rsidRPr="004B0CD9">
        <w:rPr>
          <w:rFonts w:ascii="Cambria" w:eastAsia="Times New Roman" w:hAnsi="Cambria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20CF368" wp14:editId="05E2ADA2">
            <wp:extent cx="638175" cy="819150"/>
            <wp:effectExtent l="0" t="0" r="9525" b="0"/>
            <wp:docPr id="1" name="Рисунок 2" descr="Описание: 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Герб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0CD9">
        <w:rPr>
          <w:rFonts w:ascii="Cambria" w:eastAsia="Times New Roman" w:hAnsi="Cambria" w:cs="Times New Roman"/>
          <w:b/>
          <w:bCs/>
          <w:sz w:val="24"/>
          <w:szCs w:val="24"/>
          <w:lang w:eastAsia="ru-RU"/>
        </w:rPr>
        <w:t xml:space="preserve"> </w:t>
      </w:r>
    </w:p>
    <w:p w:rsidR="004B0CD9" w:rsidRPr="004B0CD9" w:rsidRDefault="004B0CD9" w:rsidP="004B0C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0CD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 АЛЕКСАНДРОВСКОГО РАЙОНА</w:t>
      </w:r>
    </w:p>
    <w:p w:rsidR="004B0CD9" w:rsidRPr="004B0CD9" w:rsidRDefault="004B0CD9" w:rsidP="004B0CD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0CD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ТОМСКОЙ ОБЛАСТИ</w:t>
      </w:r>
    </w:p>
    <w:p w:rsidR="004B0CD9" w:rsidRPr="004B0CD9" w:rsidRDefault="004B0CD9" w:rsidP="004B0CD9">
      <w:pPr>
        <w:tabs>
          <w:tab w:val="left" w:pos="0"/>
          <w:tab w:val="left" w:pos="355"/>
        </w:tabs>
        <w:spacing w:after="0" w:line="240" w:lineRule="auto"/>
        <w:ind w:left="35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B0CD9" w:rsidRPr="004B0CD9" w:rsidRDefault="004B0CD9" w:rsidP="004B0CD9">
      <w:pPr>
        <w:tabs>
          <w:tab w:val="left" w:pos="0"/>
          <w:tab w:val="left" w:pos="355"/>
        </w:tabs>
        <w:spacing w:after="0" w:line="240" w:lineRule="auto"/>
        <w:ind w:left="355" w:hanging="35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0CD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РЕШЕНИЕ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4"/>
        <w:gridCol w:w="4609"/>
      </w:tblGrid>
      <w:tr w:rsidR="004B0CD9" w:rsidRPr="004B0CD9" w:rsidTr="004B0CD9">
        <w:tc>
          <w:tcPr>
            <w:tcW w:w="44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4B0CD9" w:rsidRDefault="00E2682F" w:rsidP="009A4ADC">
            <w:pPr>
              <w:tabs>
                <w:tab w:val="left" w:pos="0"/>
                <w:tab w:val="left" w:pos="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4B0CD9"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9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  <w:r w:rsidR="004B0CD9"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 w:rsidR="009A4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4B0CD9" w:rsidRDefault="00E2682F" w:rsidP="00E2682F">
            <w:pPr>
              <w:tabs>
                <w:tab w:val="left" w:pos="0"/>
                <w:tab w:val="left" w:pos="355"/>
              </w:tabs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="00936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4B0CD9"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936A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4B0CD9" w:rsidRPr="004B0CD9" w:rsidTr="004B0CD9">
        <w:tc>
          <w:tcPr>
            <w:tcW w:w="907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4B0CD9" w:rsidRDefault="004B0CD9" w:rsidP="004B0CD9">
            <w:pPr>
              <w:tabs>
                <w:tab w:val="left" w:pos="0"/>
                <w:tab w:val="left" w:pos="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4B0CD9" w:rsidRPr="004B0CD9" w:rsidRDefault="004B0CD9" w:rsidP="004B0CD9">
      <w:pPr>
        <w:tabs>
          <w:tab w:val="left" w:pos="0"/>
          <w:tab w:val="left" w:pos="3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D9" w:rsidRPr="004B0CD9" w:rsidRDefault="00E2682F" w:rsidP="004B0C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отчё</w:t>
      </w:r>
      <w:r w:rsidR="004B0CD9"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 по исполнению </w:t>
      </w:r>
    </w:p>
    <w:p w:rsidR="004B0CD9" w:rsidRPr="004B0CD9" w:rsidRDefault="004B0CD9" w:rsidP="004B0C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муниципального образования</w:t>
      </w:r>
    </w:p>
    <w:p w:rsidR="004B0CD9" w:rsidRPr="004B0CD9" w:rsidRDefault="004B0CD9" w:rsidP="004B0C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</w:t>
      </w:r>
      <w:r w:rsidR="0042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ксандровский район» за </w:t>
      </w:r>
      <w:r w:rsidR="009A4A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479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полугодие</w:t>
      </w:r>
      <w:r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9A4AD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4B0CD9" w:rsidRPr="004B0CD9" w:rsidRDefault="004B0CD9" w:rsidP="004B0C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D9" w:rsidRDefault="004B0CD9" w:rsidP="004B0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представленный Администрацией </w:t>
      </w:r>
      <w:r w:rsidR="00E2682F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 отчё</w:t>
      </w:r>
      <w:r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 «Але</w:t>
      </w:r>
      <w:r w:rsidR="0042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ксандровский район» за </w:t>
      </w:r>
      <w:r w:rsidR="009A4A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2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полугодие </w:t>
      </w:r>
      <w:r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9A4AD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26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руководствуясь статьё</w:t>
      </w:r>
      <w:r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>й 35 Положения «О бюджетном процессе в муниципальном образовании «Александровский район»», утвержденного решением Думы Александровского района от 22.03.2012 № 150,</w:t>
      </w:r>
    </w:p>
    <w:p w:rsidR="002C2F7C" w:rsidRPr="004B0CD9" w:rsidRDefault="002C2F7C" w:rsidP="004B0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D9" w:rsidRPr="004B0CD9" w:rsidRDefault="004B0CD9" w:rsidP="004B0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 Александровского района РЕШИЛА:</w:t>
      </w:r>
    </w:p>
    <w:p w:rsidR="004B0CD9" w:rsidRPr="004B0CD9" w:rsidRDefault="00E2682F" w:rsidP="004B0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1.Принять к сведению отчё</w:t>
      </w:r>
      <w:r w:rsidR="004B0CD9"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 исполнении бюджета муниципального образования «Алек</w:t>
      </w:r>
      <w:r w:rsidR="004226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сандровский район» за </w:t>
      </w:r>
      <w:r w:rsidR="009A4A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4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 2</w:t>
      </w:r>
      <w:r w:rsidR="009A4ADC"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9A4AD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A4ADC"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9A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B0CD9"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приложениям 1 – </w:t>
      </w:r>
      <w:r w:rsidR="00F923D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4B0CD9"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77BD" w:rsidRDefault="00272363" w:rsidP="004B0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2682F">
        <w:rPr>
          <w:rFonts w:ascii="Times New Roman" w:eastAsia="Times New Roman" w:hAnsi="Times New Roman" w:cs="Times New Roman"/>
          <w:sz w:val="24"/>
          <w:szCs w:val="24"/>
          <w:lang w:eastAsia="ru-RU"/>
        </w:rPr>
        <w:t>.Принять к сведению отчё</w:t>
      </w:r>
      <w:r w:rsidR="009877BD"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>т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использовании</w:t>
      </w:r>
      <w:r w:rsidR="009877BD"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Дорожного </w:t>
      </w:r>
      <w:r w:rsidR="009877BD"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«Александровский район»</w:t>
      </w:r>
      <w:r w:rsidR="00987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r w:rsidR="009A4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A47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полугодие </w:t>
      </w:r>
      <w:r w:rsidR="009A4ADC"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9A4AD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A4ADC"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9877BD"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</w:t>
      </w:r>
      <w:r w:rsidR="00F923D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877BD"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2363" w:rsidRDefault="00272363" w:rsidP="004B0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2363" w:rsidRPr="004B0CD9" w:rsidRDefault="00272363" w:rsidP="004B0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D9" w:rsidRPr="004B0CD9" w:rsidRDefault="004B0CD9" w:rsidP="004B0C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7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9"/>
        <w:gridCol w:w="4359"/>
      </w:tblGrid>
      <w:tr w:rsidR="004B0CD9" w:rsidRPr="004B0CD9" w:rsidTr="004B0CD9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682F" w:rsidRDefault="004B0CD9" w:rsidP="004B0CD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Думы Александровского </w:t>
            </w:r>
          </w:p>
          <w:p w:rsidR="004B0CD9" w:rsidRPr="004B0CD9" w:rsidRDefault="004B0CD9" w:rsidP="004B0CD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4B0CD9" w:rsidRDefault="00E2682F" w:rsidP="004B0C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Главы</w:t>
            </w:r>
            <w:r w:rsidR="004B0CD9"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Александровского района                                                              </w:t>
            </w:r>
          </w:p>
        </w:tc>
      </w:tr>
      <w:tr w:rsidR="004B0CD9" w:rsidRPr="004B0CD9" w:rsidTr="004B0CD9"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4B0CD9" w:rsidRDefault="00E2682F" w:rsidP="00E268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</w:t>
            </w:r>
            <w:r w:rsidR="004B0CD9" w:rsidRPr="004B0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С.Ф. Панов</w:t>
            </w: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0CD9" w:rsidRPr="004B0CD9" w:rsidRDefault="00E2682F" w:rsidP="004B0CD9">
            <w:pPr>
              <w:spacing w:after="0" w:line="240" w:lineRule="auto"/>
              <w:ind w:firstLine="14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 Каримова</w:t>
            </w:r>
          </w:p>
        </w:tc>
      </w:tr>
    </w:tbl>
    <w:p w:rsidR="004B0CD9" w:rsidRPr="004B0CD9" w:rsidRDefault="004B0CD9" w:rsidP="004B0CD9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0CD9" w:rsidRPr="004B0CD9" w:rsidRDefault="004B0CD9" w:rsidP="004B0CD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CD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2639E" w:rsidRDefault="0012639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page"/>
      </w:r>
    </w:p>
    <w:p w:rsidR="00A4795A" w:rsidRPr="00E2682F" w:rsidRDefault="00E2682F" w:rsidP="00E2682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4795A" w:rsidRPr="00E2682F">
        <w:rPr>
          <w:rFonts w:ascii="Times New Roman" w:eastAsia="Times New Roman" w:hAnsi="Times New Roman" w:cs="Times New Roman"/>
          <w:lang w:eastAsia="ru-RU"/>
        </w:rPr>
        <w:t>Приложение 1</w:t>
      </w:r>
      <w:r w:rsidRPr="00E2682F">
        <w:rPr>
          <w:rFonts w:ascii="Times New Roman" w:eastAsia="Times New Roman" w:hAnsi="Times New Roman" w:cs="Times New Roman"/>
          <w:lang w:eastAsia="ru-RU"/>
        </w:rPr>
        <w:t xml:space="preserve"> к решению Думы</w:t>
      </w:r>
    </w:p>
    <w:p w:rsidR="00A4795A" w:rsidRPr="00E2682F" w:rsidRDefault="00E2682F" w:rsidP="00E2682F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</w:t>
      </w:r>
      <w:r w:rsidR="00A4795A" w:rsidRPr="00E2682F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A4795A" w:rsidRDefault="00E2682F" w:rsidP="00E2682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 w:rsidRPr="00E2682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641BCF"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E2682F">
        <w:rPr>
          <w:rFonts w:ascii="Times New Roman" w:eastAsia="Times New Roman" w:hAnsi="Times New Roman" w:cs="Times New Roman"/>
          <w:lang w:eastAsia="ru-RU"/>
        </w:rPr>
        <w:t>от 18</w:t>
      </w:r>
      <w:r w:rsidR="00A4795A" w:rsidRPr="00E2682F">
        <w:rPr>
          <w:rFonts w:ascii="Times New Roman" w:eastAsia="Times New Roman" w:hAnsi="Times New Roman" w:cs="Times New Roman"/>
          <w:lang w:eastAsia="ru-RU"/>
        </w:rPr>
        <w:t>.0</w:t>
      </w:r>
      <w:r w:rsidRPr="00E2682F">
        <w:rPr>
          <w:rFonts w:ascii="Times New Roman" w:eastAsia="Times New Roman" w:hAnsi="Times New Roman" w:cs="Times New Roman"/>
          <w:lang w:eastAsia="ru-RU"/>
        </w:rPr>
        <w:t>8</w:t>
      </w:r>
      <w:r w:rsidR="00A4795A" w:rsidRPr="00E2682F">
        <w:rPr>
          <w:rFonts w:ascii="Times New Roman" w:eastAsia="Times New Roman" w:hAnsi="Times New Roman" w:cs="Times New Roman"/>
          <w:lang w:eastAsia="ru-RU"/>
        </w:rPr>
        <w:t xml:space="preserve">.2016 № </w:t>
      </w:r>
      <w:r w:rsidR="00641BCF">
        <w:rPr>
          <w:rFonts w:ascii="Times New Roman" w:eastAsia="Times New Roman" w:hAnsi="Times New Roman" w:cs="Times New Roman"/>
          <w:lang w:eastAsia="ru-RU"/>
        </w:rPr>
        <w:t>66</w:t>
      </w:r>
    </w:p>
    <w:p w:rsidR="00E2682F" w:rsidRPr="00E2682F" w:rsidRDefault="00E2682F" w:rsidP="00E2682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A4795A" w:rsidRPr="00A4795A" w:rsidRDefault="00A4795A" w:rsidP="00A4795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95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об исполнении бюджета муниципального образования</w:t>
      </w:r>
    </w:p>
    <w:p w:rsidR="00A4795A" w:rsidRPr="00A4795A" w:rsidRDefault="00A4795A" w:rsidP="00A4795A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795A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«Александровский район» по доходам за 1 полугодие 2016 года</w:t>
      </w:r>
    </w:p>
    <w:p w:rsidR="00A4795A" w:rsidRPr="00A4795A" w:rsidRDefault="00A4795A" w:rsidP="00A4795A">
      <w:pPr>
        <w:spacing w:after="0" w:line="240" w:lineRule="auto"/>
        <w:ind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6"/>
        <w:gridCol w:w="2085"/>
        <w:gridCol w:w="1036"/>
        <w:gridCol w:w="1245"/>
        <w:gridCol w:w="710"/>
      </w:tblGrid>
      <w:tr w:rsidR="00A4795A" w:rsidRPr="00A4795A" w:rsidTr="00013F75">
        <w:trPr>
          <w:trHeight w:val="20"/>
          <w:tblHeader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 </w:t>
            </w:r>
          </w:p>
        </w:tc>
        <w:tc>
          <w:tcPr>
            <w:tcW w:w="2085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 xml:space="preserve">Код дохода по бюджетной классификации </w:t>
            </w:r>
          </w:p>
        </w:tc>
        <w:tc>
          <w:tcPr>
            <w:tcW w:w="1036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 xml:space="preserve">Кассовый план </w:t>
            </w:r>
          </w:p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</w:tc>
        <w:tc>
          <w:tcPr>
            <w:tcW w:w="1244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Исполнение</w:t>
            </w:r>
          </w:p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(тыс. руб.)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  <w:tr w:rsidR="00A4795A" w:rsidRPr="00A4795A" w:rsidTr="00013F75">
        <w:trPr>
          <w:trHeight w:val="267"/>
        </w:trPr>
        <w:tc>
          <w:tcPr>
            <w:tcW w:w="4217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36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44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10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lang w:eastAsia="ru-RU"/>
              </w:rPr>
              <w:t>Доходы - всего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lang w:eastAsia="ru-RU"/>
              </w:rPr>
              <w:t>85000000000000000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502E76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lang w:eastAsia="ru-RU"/>
              </w:rPr>
              <w:t>315687,6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502E76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lang w:eastAsia="ru-RU"/>
              </w:rPr>
              <w:t>316198,8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lang w:eastAsia="ru-RU"/>
              </w:rPr>
              <w:t>100,2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FFFFFF"/>
                <w:lang w:eastAsia="ru-RU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FFFFFF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FFFFFF"/>
                <w:lang w:eastAsia="ru-RU"/>
              </w:rPr>
            </w:pP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Налоговые и неналоговые доходы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10000000000000 000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97544,0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98055,2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lang w:eastAsia="ru-RU"/>
              </w:rPr>
              <w:t>100,5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Налоги на прибыль, доходы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10100000000000 000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44457,0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45082,6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lang w:eastAsia="ru-RU"/>
              </w:rPr>
              <w:t>101,4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10102000010000 110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44457,0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45082,6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lang w:eastAsia="ru-RU"/>
              </w:rPr>
              <w:t>101,4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10102010010000 110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44366,0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44994,7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lang w:eastAsia="ru-RU"/>
              </w:rPr>
              <w:t>101,4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10102020010000 110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32,0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17,4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54,4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10102030010000 110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54,0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63,0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166,7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10102040010000 110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5,0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7,5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150,0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10300000000000 000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1418,0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1383,5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lang w:eastAsia="ru-RU"/>
              </w:rPr>
              <w:t>97,6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10302000010000 110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1418,0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1383,5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lang w:eastAsia="ru-RU"/>
              </w:rPr>
              <w:t>97,6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 xml:space="preserve">Доходы от уплаты акцизов на дизельное топливо, подлежащие распределению </w:t>
            </w: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10302230010000 110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573,8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470,5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100" w:afterAutospacing="1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lang w:eastAsia="ru-RU"/>
              </w:rPr>
              <w:t>82,0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Доходы от уплаты акцизов на моторные масла для дизельных и (или) карбюраторных (</w:t>
            </w:r>
            <w:proofErr w:type="spellStart"/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инжекторных</w:t>
            </w:r>
            <w:proofErr w:type="spellEnd"/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10302240010000 110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7,1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7,8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lang w:eastAsia="ru-RU"/>
              </w:rPr>
              <w:t>109,9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10302250010000 110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1052,0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lang w:eastAsia="ru-RU"/>
              </w:rPr>
              <w:t>979,3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lang w:eastAsia="ru-RU"/>
              </w:rPr>
              <w:t>93,1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10302260010000 110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-214,9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-74,1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34,5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Налоги на совокупный доход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10500000000000 000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4576,0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4488,5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98,1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10501000000000 110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1872,0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1825,7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97,5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10501010010000 110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1534,5</w:t>
            </w:r>
          </w:p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1353,1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88,2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10501020010000 110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135,0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108,2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80,1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Минимальный налог, зачисляемый в бюджеты субъектов Российской Федерации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10501050010000 110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202,5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364,4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180,0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10502000020000 110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2678,0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2629,5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98,2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10502010020000 110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2673,0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2629,5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98,4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10502020020000 110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5,0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Единый сельскохозяйственный налог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10503000010000110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18,0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26,4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146,7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Единый сельскохозяйственный налог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10503010010000110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18,0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26,4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146,7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10504000020000110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8,0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6,9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86,3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10504020020000110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8,0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6,9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86,3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Налоги на имущество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10600000000000000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8,3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Земельный налог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10606000000000110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8,3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10700000000000000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90,0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123,8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137,6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 на добычу полезных ископаемых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10701000010000110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90,0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123,8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137,6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Налог на добычу общераспространенных полезных ископаемых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10701020010000110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90,0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123,8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137,6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10800000000000000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234,0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235,7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100,7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10803000010000110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234,0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235,7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100,7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10803010010000110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234,0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235,7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100,7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11100000000000000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22556,0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22617,6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100,3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11105000000000120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22546,0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22617,6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100,3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11105010000000120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21170,0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21180,4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11105013050000120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146,6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145,1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98,9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 xml:space="preserve">Доходы, получаемые в виде арендной платы за земельные участки, </w:t>
            </w: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11105013100000120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21023,4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21035,3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100,1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11105020000000120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26,0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50,0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192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11105030000000120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1350,0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1387,2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102,8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Платежи от государственных и муниципальных унитарных предприятий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11107000000000120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10,0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Доходы от перечисления части прибыли государственных и муниципальных унитарных предприятий, остающейся после уплаты налогов и обязательных платежей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11107010000000120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10,0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Платежи при пользовании природными ресурсами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11200000000000000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10721,0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10535,3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98,3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11201000010000120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10721,0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10535,3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98,3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11201010010000120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737,2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724,7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98,3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11201020010000120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3,1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-24,2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780,6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Плата за сбросы загрязняющих веществ в водные объекты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11201030010000120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30,2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16,6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55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Плата за размещение отходов производства и потребления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11201040010000120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301,3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487,5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161,8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11201070010000120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9649,2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9330,7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96,7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11300000000000000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10105,0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10148,7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100,4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Доходы от оказания платных услуг (работ)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11301000000000130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485,0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511,4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105,4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11301990000000130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485,0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511,4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105,4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Доходы от компенсации затрат государства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11302000000000130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9620,0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9637,3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100,2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11302060000000130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22,0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Прочие доходы от  компенсации затрат бюджетов муниципальных районов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11302990000000130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9620,0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9615,3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99,9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11400000000000000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30,0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74,9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249,7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11406000000000430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30,0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74,9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249,7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11406010000000430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30,0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74,9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249,7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Штрафы, санкции, возмещение ущерба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11600000000000000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3357,0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color w:val="000000" w:themeColor="text1"/>
                <w:lang w:eastAsia="ru-RU"/>
              </w:rPr>
              <w:t>3356,3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 w:hanging="72"/>
              <w:jc w:val="center"/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Theme="minorEastAsia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20000000000000000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502E76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218143,6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502E76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218143,6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20200000000000000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502E76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214074,5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502E76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214074,5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20201000000000151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38701,2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38701,2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20201001000000151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15788,0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15788,0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20201003000000151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22913,2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22913,2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20202000000000151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49720,3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49720,3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реализацию федеральных целевых программ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20202051050000151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391,6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391,6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20202077000000151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7271,2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7271,2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Субсидии бюджетам муниципальных районов на обеспечение мероприятий по капитальному ремонту многоквартирных домов, переселению граждан из аварийного жилищного фонда и модернизации систем коммунальной инфраструктуры  за счет средств бюджетов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20202089000000151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8359,7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8359,7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Прочие субсидии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20202999000000 151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33697,8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33697,8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20203000000000 151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105364,3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105364,3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20203015000000 151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657,9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657,9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 xml:space="preserve">Субвенции бюджетам на выплату единовременного пособия при всех формах </w:t>
            </w: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устройства детей, лишенных родительского попечения, в семью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20203020000000 151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73,2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73,2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20203024000000 151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104098,5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104098,5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возмещение части процентной ставки по долгосрочным, среднесрочным и краткосрочным кредитам, взятым малыми формами хозяйствования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20203115050000 151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5,4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5,4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20203119000000 151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504,5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504,5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Субвенции бюджетам муниципальных районов на проведение Всероссийской сельскохозяйственной переписи в 2016 году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20203121050000 151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24,8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24,8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Иные межбюджетные трансферты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20204000000000 151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502E76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20288,7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502E76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20288,7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20204014000000 151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502E76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12410,4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502E76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12410,4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Межбюджетные трансферты, передаваемые бюджетам муниципальных районов на государственную поддержку муниципальных учреждений культуры, находящихся на территории сельских поселений</w:t>
            </w:r>
          </w:p>
        </w:tc>
        <w:tc>
          <w:tcPr>
            <w:tcW w:w="2085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20204052050000 151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20204999000000 151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7778,3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7778,3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20700000000000 000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3110,0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3110,0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20705030050000 180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3110,0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3110,0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21805010050000 151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4233,3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4233,3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  <w:tr w:rsidR="00A4795A" w:rsidRPr="00A4795A" w:rsidTr="00013F75">
        <w:trPr>
          <w:trHeight w:val="20"/>
        </w:trPr>
        <w:tc>
          <w:tcPr>
            <w:tcW w:w="4217" w:type="dxa"/>
            <w:shd w:val="clear" w:color="auto" w:fill="auto"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085" w:type="dxa"/>
            <w:shd w:val="clear" w:color="auto" w:fill="auto"/>
            <w:noWrap/>
            <w:vAlign w:val="center"/>
            <w:hideMark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lang w:eastAsia="ru-RU"/>
              </w:rPr>
              <w:t>21905000050000 151</w:t>
            </w:r>
          </w:p>
        </w:tc>
        <w:tc>
          <w:tcPr>
            <w:tcW w:w="1036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-3274,2</w:t>
            </w:r>
          </w:p>
        </w:tc>
        <w:tc>
          <w:tcPr>
            <w:tcW w:w="1244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-3274,2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A4795A" w:rsidRPr="00A4795A" w:rsidRDefault="00A4795A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A4795A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100</w:t>
            </w:r>
          </w:p>
        </w:tc>
      </w:tr>
    </w:tbl>
    <w:p w:rsidR="009036C4" w:rsidRPr="009036C4" w:rsidRDefault="009036C4" w:rsidP="009036C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36C4" w:rsidRPr="009036C4" w:rsidRDefault="009036C4" w:rsidP="009036C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36C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0CD9" w:rsidRPr="00E2682F" w:rsidRDefault="00E2682F" w:rsidP="00E2682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     </w:t>
      </w:r>
      <w:r w:rsidR="00B37E9B" w:rsidRPr="00E2682F">
        <w:rPr>
          <w:rFonts w:ascii="Times New Roman" w:eastAsia="Times New Roman" w:hAnsi="Times New Roman" w:cs="Times New Roman"/>
          <w:lang w:eastAsia="ru-RU"/>
        </w:rPr>
        <w:t>Приложение 2</w:t>
      </w:r>
      <w:r w:rsidRPr="00E268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4B0CD9" w:rsidRPr="00E2682F" w:rsidRDefault="00E2682F" w:rsidP="00E2682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4B0CD9" w:rsidRDefault="00E2682F" w:rsidP="00E2682F">
      <w:pPr>
        <w:spacing w:after="0" w:line="240" w:lineRule="auto"/>
        <w:ind w:firstLine="14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E2682F">
        <w:rPr>
          <w:rFonts w:ascii="Times New Roman" w:eastAsia="Times New Roman" w:hAnsi="Times New Roman" w:cs="Times New Roman"/>
          <w:lang w:eastAsia="ru-RU"/>
        </w:rPr>
        <w:t>18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.</w:t>
      </w:r>
      <w:r w:rsidRPr="00E2682F">
        <w:rPr>
          <w:rFonts w:ascii="Times New Roman" w:eastAsia="Times New Roman" w:hAnsi="Times New Roman" w:cs="Times New Roman"/>
          <w:lang w:eastAsia="ru-RU"/>
        </w:rPr>
        <w:t>08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.201</w:t>
      </w:r>
      <w:r w:rsidR="009A4ADC" w:rsidRPr="00E2682F">
        <w:rPr>
          <w:rFonts w:ascii="Times New Roman" w:eastAsia="Times New Roman" w:hAnsi="Times New Roman" w:cs="Times New Roman"/>
          <w:lang w:eastAsia="ru-RU"/>
        </w:rPr>
        <w:t>6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641BCF">
        <w:rPr>
          <w:rFonts w:ascii="Times New Roman" w:eastAsia="Times New Roman" w:hAnsi="Times New Roman" w:cs="Times New Roman"/>
          <w:lang w:eastAsia="ru-RU"/>
        </w:rPr>
        <w:t>66</w:t>
      </w:r>
    </w:p>
    <w:p w:rsidR="00E2682F" w:rsidRPr="00E2682F" w:rsidRDefault="00E2682F" w:rsidP="00E2682F">
      <w:pPr>
        <w:spacing w:after="0" w:line="240" w:lineRule="auto"/>
        <w:ind w:firstLine="142"/>
        <w:rPr>
          <w:rFonts w:ascii="Times New Roman" w:eastAsia="Times New Roman" w:hAnsi="Times New Roman" w:cs="Times New Roman"/>
          <w:lang w:eastAsia="ru-RU"/>
        </w:rPr>
      </w:pPr>
    </w:p>
    <w:p w:rsidR="003402F0" w:rsidRPr="00E2682F" w:rsidRDefault="00E2682F" w:rsidP="003402F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Отчё</w:t>
      </w:r>
      <w:r w:rsidR="003402F0" w:rsidRPr="00E2682F">
        <w:rPr>
          <w:rFonts w:ascii="Times New Roman" w:eastAsia="Calibri" w:hAnsi="Times New Roman" w:cs="Times New Roman"/>
          <w:sz w:val="24"/>
          <w:szCs w:val="24"/>
        </w:rPr>
        <w:t xml:space="preserve">т об исполнении расходов бюджета муниципального образования </w:t>
      </w:r>
    </w:p>
    <w:p w:rsidR="00BC1595" w:rsidRPr="00E2682F" w:rsidRDefault="003402F0" w:rsidP="003402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E2682F">
        <w:rPr>
          <w:rFonts w:ascii="Times New Roman" w:eastAsia="Calibri" w:hAnsi="Times New Roman" w:cs="Times New Roman"/>
          <w:sz w:val="24"/>
          <w:szCs w:val="24"/>
        </w:rPr>
        <w:t xml:space="preserve">«Александровский район» по разделам, подразделам за </w:t>
      </w:r>
      <w:r w:rsidRPr="00E2682F">
        <w:rPr>
          <w:rFonts w:ascii="Times New Roman" w:eastAsia="Times New Roman" w:hAnsi="Times New Roman" w:cs="Times New Roman"/>
          <w:sz w:val="24"/>
          <w:szCs w:val="24"/>
        </w:rPr>
        <w:t>1 полугодие 2016 года</w:t>
      </w:r>
      <w:r w:rsidRPr="00E268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3402F0" w:rsidRPr="00047E64" w:rsidRDefault="003402F0" w:rsidP="003402F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047E64">
        <w:rPr>
          <w:rFonts w:ascii="Times New Roman" w:eastAsia="Calibri" w:hAnsi="Times New Roman" w:cs="Times New Roman"/>
          <w:color w:val="000000" w:themeColor="text1"/>
        </w:rPr>
        <w:fldChar w:fldCharType="begin"/>
      </w:r>
      <w:r w:rsidRPr="00047E64">
        <w:rPr>
          <w:rFonts w:ascii="Times New Roman" w:eastAsia="Calibri" w:hAnsi="Times New Roman" w:cs="Times New Roman"/>
          <w:color w:val="000000" w:themeColor="text1"/>
        </w:rPr>
        <w:instrText xml:space="preserve"> LINK Excel.Sheet.8 "UniBudget4" "Бюджет!R11C1:R53C5" \a \f 4 \h  \* MERGEFORMAT </w:instrText>
      </w:r>
      <w:r w:rsidRPr="00047E64">
        <w:rPr>
          <w:rFonts w:ascii="Times New Roman" w:eastAsia="Calibri" w:hAnsi="Times New Roman" w:cs="Times New Roman"/>
          <w:color w:val="000000" w:themeColor="text1"/>
        </w:rPr>
        <w:fldChar w:fldCharType="separate"/>
      </w:r>
    </w:p>
    <w:tbl>
      <w:tblPr>
        <w:tblW w:w="9022" w:type="dxa"/>
        <w:tblInd w:w="108" w:type="dxa"/>
        <w:tblLook w:val="04A0" w:firstRow="1" w:lastRow="0" w:firstColumn="1" w:lastColumn="0" w:noHBand="0" w:noVBand="1"/>
      </w:tblPr>
      <w:tblGrid>
        <w:gridCol w:w="4819"/>
        <w:gridCol w:w="1056"/>
        <w:gridCol w:w="1191"/>
        <w:gridCol w:w="1245"/>
        <w:gridCol w:w="711"/>
      </w:tblGrid>
      <w:tr w:rsidR="003402F0" w:rsidRPr="00047E64" w:rsidTr="003402F0">
        <w:trPr>
          <w:trHeight w:val="20"/>
          <w:tblHeader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02F0" w:rsidRPr="00047E64" w:rsidRDefault="003402F0" w:rsidP="00BC1595">
            <w:pPr>
              <w:spacing w:line="0" w:lineRule="atLeast"/>
              <w:ind w:left="-57" w:right="-57"/>
              <w:rPr>
                <w:rFonts w:ascii="Times New Roman" w:hAnsi="Times New Roman" w:cs="Times New Roman"/>
              </w:rPr>
            </w:pPr>
            <w:r w:rsidRPr="00047E64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Раздел, подраздел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Кассовый план</w:t>
            </w:r>
          </w:p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(тыс. руб.)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Исполнение  (тыс. руб.)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%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Общегосударственные вопросы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0100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21961,5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21287,1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96,9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0102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914,2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913,6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99,9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0103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508,1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506,0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99,6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0104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12657,2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12195,9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96,4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0106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4974,6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4809,5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96,7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Другие общегосударственные вопросы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0113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2907,4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2862,1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98,4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Национальная оборона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0200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657,9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657,9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Мобилизационная и вневойсковая подготовка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0203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657,9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657,9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Национальная безопасность и правоохранительная деятельность 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0300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52,5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52,5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Обеспечение пожарной безопасности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0310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52,5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52,5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Национальная экономика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0400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11136,5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10963,9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98,4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Общеэкономические вопросы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0401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73,3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42,9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58,6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Сельское хозяйство и рыболовство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0405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671,5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538,9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80,3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Транспорт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0408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4226,7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4226,6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Дорожное хозяйство (дорожные фонды)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0409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5286,3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5286,4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Другие вопросы в области национальной экономики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0412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878,7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869,1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98,9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Жилищно - коммунальное хозяйство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0500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34985,1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34984,2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Жилищное хозяйство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0501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8531,7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8531,7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Коммунальное хозяйство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0502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26453,4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26452,5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Охрана окружающей среды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0600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321,7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321,7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Сбор, удаление отходов и очистка сточных вод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0602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321,7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321,7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Образование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0700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165112,0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160461,9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97,2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Дошкольное образование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0701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46541,6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45978,9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98,8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Общее образование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0702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104840,9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102600,8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97,9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Молодежная политика и оздоровление детей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0707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2115,5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1954,6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92,4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Другие вопросы в области образования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0709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11614,0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9927,6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85,5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Культура и кинематография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0800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21105,9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20991,8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99,5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Культура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0801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20970,9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20858,2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99,5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Другие вопросы в области культуры, кинематографии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0804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135,0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133,6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98,9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Здравоохранение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0900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1053,0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1009,9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95,9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Другие вопросы в области здравоохранения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0909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1053,0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1009,9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95,9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Социальная политика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6143,6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5204,9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84,7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Социальное обеспечение населения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1003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804,6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84,4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10,5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Охрана семьи и детства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1004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5339,0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5120,5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95,9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Физическая культура и спорт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1100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4537,7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4143,2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91,3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Физическая культура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1101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3361,7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3282,3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97,6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Спорт высших достижений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1103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1176,0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860,9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73,2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Средства массовой информации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1200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1384,8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1384,8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Телевидение и радиовещание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1201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219,7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219,7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Периодическая печать и издательства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1202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1165,1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1165,1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Обслуживание государственного и муниципального долга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1300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750,0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749,5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99,9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1301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750,0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749,5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99,9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1400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19677,3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19677,3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1401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13482,9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13482,9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Прочие межбюджетные трансферты бюджетам субъектов Российской Федерации и муниципальных образований общего характера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1403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6194,4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color w:val="000000" w:themeColor="text1"/>
              </w:rPr>
              <w:t>6194,4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100,0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 Всего расходы бюджета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288879,5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281890,6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97,6</w:t>
            </w:r>
          </w:p>
        </w:tc>
      </w:tr>
      <w:tr w:rsidR="003402F0" w:rsidRPr="00047E64" w:rsidTr="003402F0">
        <w:trPr>
          <w:trHeight w:val="20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Дефицит бюджета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047E64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26808,1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34308,2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2F0" w:rsidRPr="00047E64" w:rsidRDefault="003402F0" w:rsidP="00BC1595">
            <w:pPr>
              <w:spacing w:after="0" w:line="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47E64">
              <w:rPr>
                <w:rFonts w:ascii="Times New Roman" w:eastAsia="Times New Roman" w:hAnsi="Times New Roman" w:cs="Times New Roman"/>
                <w:bCs/>
              </w:rPr>
              <w:t>128,0</w:t>
            </w:r>
          </w:p>
        </w:tc>
      </w:tr>
    </w:tbl>
    <w:p w:rsidR="00B37E9B" w:rsidRPr="00B36B77" w:rsidRDefault="003402F0" w:rsidP="00B37E9B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47E64">
        <w:rPr>
          <w:rFonts w:ascii="Times New Roman" w:eastAsia="Times New Roman" w:hAnsi="Times New Roman" w:cs="Times New Roman"/>
          <w:color w:val="000000" w:themeColor="text1"/>
        </w:rPr>
        <w:fldChar w:fldCharType="end"/>
      </w:r>
    </w:p>
    <w:p w:rsidR="00B37E9B" w:rsidRPr="00B36B77" w:rsidRDefault="00B37E9B" w:rsidP="00B37E9B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B36B77">
        <w:rPr>
          <w:rFonts w:ascii="Times New Roman" w:eastAsia="Times New Roman" w:hAnsi="Times New Roman" w:cs="Times New Roman"/>
          <w:color w:val="000000" w:themeColor="text1"/>
          <w:lang w:eastAsia="ru-RU"/>
        </w:rPr>
        <w:br w:type="page"/>
      </w:r>
    </w:p>
    <w:p w:rsidR="004B0CD9" w:rsidRPr="00E2682F" w:rsidRDefault="00E2682F" w:rsidP="00E2682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</w:t>
      </w:r>
      <w:r w:rsidR="00B37E9B" w:rsidRPr="00E2682F">
        <w:rPr>
          <w:rFonts w:ascii="Times New Roman" w:eastAsia="Times New Roman" w:hAnsi="Times New Roman" w:cs="Times New Roman"/>
          <w:lang w:eastAsia="ru-RU"/>
        </w:rPr>
        <w:t>Приложение 3</w:t>
      </w:r>
      <w:r w:rsidRPr="00E268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4B0CD9" w:rsidRPr="00E2682F" w:rsidRDefault="00E2682F" w:rsidP="00E2682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4B0CD9" w:rsidRPr="00E2682F" w:rsidRDefault="00E2682F" w:rsidP="00E2682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</w:t>
      </w:r>
      <w:r w:rsidR="00641BCF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 xml:space="preserve">от </w:t>
      </w:r>
      <w:r w:rsidRPr="00E2682F">
        <w:rPr>
          <w:rFonts w:ascii="Times New Roman" w:eastAsia="Times New Roman" w:hAnsi="Times New Roman" w:cs="Times New Roman"/>
          <w:lang w:eastAsia="ru-RU"/>
        </w:rPr>
        <w:t>18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.</w:t>
      </w:r>
      <w:r w:rsidRPr="00E2682F">
        <w:rPr>
          <w:rFonts w:ascii="Times New Roman" w:eastAsia="Times New Roman" w:hAnsi="Times New Roman" w:cs="Times New Roman"/>
          <w:lang w:eastAsia="ru-RU"/>
        </w:rPr>
        <w:t>08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.201</w:t>
      </w:r>
      <w:r w:rsidR="001E16D9" w:rsidRPr="00E2682F">
        <w:rPr>
          <w:rFonts w:ascii="Times New Roman" w:eastAsia="Times New Roman" w:hAnsi="Times New Roman" w:cs="Times New Roman"/>
          <w:lang w:eastAsia="ru-RU"/>
        </w:rPr>
        <w:t>6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641BCF">
        <w:rPr>
          <w:rFonts w:ascii="Times New Roman" w:eastAsia="Times New Roman" w:hAnsi="Times New Roman" w:cs="Times New Roman"/>
          <w:lang w:eastAsia="ru-RU"/>
        </w:rPr>
        <w:t>66</w:t>
      </w:r>
    </w:p>
    <w:p w:rsidR="00013F75" w:rsidRPr="00E2682F" w:rsidRDefault="00013F75" w:rsidP="003402F0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402F0" w:rsidRPr="00E2682F" w:rsidRDefault="00E2682F" w:rsidP="003402F0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Отчё</w:t>
      </w:r>
      <w:r w:rsidR="003402F0" w:rsidRPr="00E2682F">
        <w:rPr>
          <w:rFonts w:ascii="Times New Roman" w:eastAsia="Calibri" w:hAnsi="Times New Roman" w:cs="Times New Roman"/>
          <w:sz w:val="24"/>
          <w:szCs w:val="24"/>
        </w:rPr>
        <w:t>т об исполнении бюджета муниципального образования «Александровский район»</w:t>
      </w:r>
    </w:p>
    <w:p w:rsidR="003402F0" w:rsidRPr="00E2682F" w:rsidRDefault="003402F0" w:rsidP="003402F0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682F">
        <w:rPr>
          <w:rFonts w:ascii="Times New Roman" w:eastAsia="Calibri" w:hAnsi="Times New Roman" w:cs="Times New Roman"/>
          <w:sz w:val="24"/>
          <w:szCs w:val="24"/>
        </w:rPr>
        <w:t>в ведомственной структуре расходов бюджета бюджетных ассигнований по разделам,</w:t>
      </w:r>
    </w:p>
    <w:p w:rsidR="003402F0" w:rsidRPr="00E2682F" w:rsidRDefault="003402F0" w:rsidP="003402F0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682F">
        <w:rPr>
          <w:rFonts w:ascii="Times New Roman" w:eastAsia="Calibri" w:hAnsi="Times New Roman" w:cs="Times New Roman"/>
          <w:sz w:val="24"/>
          <w:szCs w:val="24"/>
        </w:rPr>
        <w:t>подразделам, целевым статьям и видам расходов классификации расходов</w:t>
      </w:r>
    </w:p>
    <w:p w:rsidR="00BC1595" w:rsidRPr="00E2682F" w:rsidRDefault="003402F0" w:rsidP="00013F75">
      <w:pPr>
        <w:spacing w:after="0" w:line="24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2682F">
        <w:rPr>
          <w:rFonts w:ascii="Times New Roman" w:eastAsia="Calibri" w:hAnsi="Times New Roman" w:cs="Times New Roman"/>
          <w:sz w:val="24"/>
          <w:szCs w:val="24"/>
        </w:rPr>
        <w:t>за 1 полугодие 2016 года</w:t>
      </w:r>
    </w:p>
    <w:p w:rsidR="003402F0" w:rsidRDefault="003402F0" w:rsidP="00BC1595">
      <w:pPr>
        <w:spacing w:after="0" w:line="240" w:lineRule="atLeast"/>
      </w:pPr>
      <w:r>
        <w:rPr>
          <w:rFonts w:ascii="Times New Roman" w:eastAsia="Calibri" w:hAnsi="Times New Roman" w:cs="Times New Roman"/>
        </w:rPr>
        <w:fldChar w:fldCharType="begin"/>
      </w:r>
      <w:r>
        <w:rPr>
          <w:rFonts w:ascii="Times New Roman" w:eastAsia="Calibri" w:hAnsi="Times New Roman" w:cs="Times New Roman"/>
        </w:rPr>
        <w:instrText xml:space="preserve"> LINK Excel.Sheet.8 "UniBudget1" "Бюджет!R12C1:R1046C8" \a \f 5 \h  \* MERGEFORMAT </w:instrText>
      </w:r>
      <w:r>
        <w:rPr>
          <w:rFonts w:ascii="Times New Roman" w:eastAsia="Calibri" w:hAnsi="Times New Roman" w:cs="Times New Roman"/>
        </w:rPr>
        <w:fldChar w:fldCharType="separate"/>
      </w:r>
    </w:p>
    <w:tbl>
      <w:tblPr>
        <w:tblStyle w:val="a9"/>
        <w:tblW w:w="9523" w:type="dxa"/>
        <w:tblLayout w:type="fixed"/>
        <w:tblLook w:val="04A0" w:firstRow="1" w:lastRow="0" w:firstColumn="1" w:lastColumn="0" w:noHBand="0" w:noVBand="1"/>
      </w:tblPr>
      <w:tblGrid>
        <w:gridCol w:w="3458"/>
        <w:gridCol w:w="680"/>
        <w:gridCol w:w="680"/>
        <w:gridCol w:w="1304"/>
        <w:gridCol w:w="510"/>
        <w:gridCol w:w="1077"/>
        <w:gridCol w:w="1077"/>
        <w:gridCol w:w="737"/>
      </w:tblGrid>
      <w:tr w:rsidR="00BC1595" w:rsidRPr="00537B69" w:rsidTr="007F29F2">
        <w:trPr>
          <w:trHeight w:val="20"/>
          <w:tblHeader/>
        </w:trPr>
        <w:tc>
          <w:tcPr>
            <w:tcW w:w="3458" w:type="dxa"/>
            <w:vAlign w:val="center"/>
            <w:hideMark/>
          </w:tcPr>
          <w:p w:rsidR="003402F0" w:rsidRPr="00BC1595" w:rsidRDefault="003402F0" w:rsidP="007F29F2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BC1595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Наименование кода</w:t>
            </w:r>
          </w:p>
        </w:tc>
        <w:tc>
          <w:tcPr>
            <w:tcW w:w="680" w:type="dxa"/>
            <w:vAlign w:val="center"/>
            <w:hideMark/>
          </w:tcPr>
          <w:p w:rsidR="003402F0" w:rsidRPr="00BC1595" w:rsidRDefault="003402F0" w:rsidP="007F29F2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BC1595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КВСР</w:t>
            </w:r>
          </w:p>
        </w:tc>
        <w:tc>
          <w:tcPr>
            <w:tcW w:w="680" w:type="dxa"/>
            <w:vAlign w:val="center"/>
            <w:hideMark/>
          </w:tcPr>
          <w:p w:rsidR="003402F0" w:rsidRPr="00BC1595" w:rsidRDefault="003402F0" w:rsidP="007F29F2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BC1595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КФСР</w:t>
            </w:r>
          </w:p>
        </w:tc>
        <w:tc>
          <w:tcPr>
            <w:tcW w:w="1304" w:type="dxa"/>
            <w:vAlign w:val="center"/>
            <w:hideMark/>
          </w:tcPr>
          <w:p w:rsidR="003402F0" w:rsidRPr="00BC1595" w:rsidRDefault="003402F0" w:rsidP="007F29F2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BC1595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КЦСР</w:t>
            </w:r>
          </w:p>
        </w:tc>
        <w:tc>
          <w:tcPr>
            <w:tcW w:w="510" w:type="dxa"/>
            <w:vAlign w:val="center"/>
            <w:hideMark/>
          </w:tcPr>
          <w:p w:rsidR="003402F0" w:rsidRPr="00BC1595" w:rsidRDefault="003402F0" w:rsidP="007F29F2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BC1595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КВР</w:t>
            </w:r>
          </w:p>
        </w:tc>
        <w:tc>
          <w:tcPr>
            <w:tcW w:w="1077" w:type="dxa"/>
            <w:vAlign w:val="center"/>
            <w:hideMark/>
          </w:tcPr>
          <w:p w:rsidR="003402F0" w:rsidRPr="00BC1595" w:rsidRDefault="003402F0" w:rsidP="007F29F2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BC1595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Кассовый план</w:t>
            </w:r>
          </w:p>
          <w:p w:rsidR="003402F0" w:rsidRPr="00BC1595" w:rsidRDefault="003402F0" w:rsidP="007F29F2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BC1595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(тыс. руб.)</w:t>
            </w:r>
          </w:p>
        </w:tc>
        <w:tc>
          <w:tcPr>
            <w:tcW w:w="1077" w:type="dxa"/>
            <w:vAlign w:val="center"/>
            <w:hideMark/>
          </w:tcPr>
          <w:p w:rsidR="00013F75" w:rsidRPr="00BC1595" w:rsidRDefault="003402F0" w:rsidP="007F29F2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BC1595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Исполнение</w:t>
            </w:r>
          </w:p>
          <w:p w:rsidR="003402F0" w:rsidRPr="00BC1595" w:rsidRDefault="003402F0" w:rsidP="007F29F2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BC1595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(тыс. </w:t>
            </w:r>
            <w:r w:rsidR="00013F75" w:rsidRPr="00BC1595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</w:t>
            </w:r>
            <w:r w:rsidRPr="00BC1595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уб.)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BC1595" w:rsidRDefault="003402F0" w:rsidP="007F29F2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BC1595">
              <w:rPr>
                <w:rFonts w:ascii="Times New Roman" w:eastAsia="Calibri" w:hAnsi="Times New Roman" w:cs="Times New Roman"/>
                <w:sz w:val="21"/>
                <w:szCs w:val="21"/>
              </w:rPr>
              <w:t>% исполнения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Администрации муниципальных образований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48 504,1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46 525,4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</w:t>
            </w:r>
            <w:r w:rsidR="00BC1595">
              <w:rPr>
                <w:rFonts w:ascii="Times New Roman" w:eastAsia="Calibri" w:hAnsi="Times New Roman" w:cs="Times New Roman"/>
                <w:bCs/>
              </w:rPr>
              <w:t>бщегосударственные вопросы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16 086,7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15 579,9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96,8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914,2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913,6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комфортности среды жизнедеятельности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15,2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15,2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899,0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898,5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899,0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898,5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Глава муниципального образования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899,0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898,5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899,0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898,5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9900100010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899,0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898,5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12 657,2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12 195,9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96,4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предпринимательства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0300000000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"Развитие сферы общераспространенных полезных ископаемых"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0320000000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"Организация предоставления, переоформления и изъятия горных отводов для разработки месторождений и проявлений общераспространенных полезных ископаемых"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0326000000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отдельных государственных полномочий по предоставлению, переоформлению и изъятию горных отводов для разработки месторождений и проявлений общераспространенных полезных ископаемых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0326040100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0326040100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0326040100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0326040100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0326040100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Государственная программа "Совершенствование механизмов управления экономическим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развитием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"Реализация в муниципальных образованиях Томской области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0426100000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отдельных государственных полномочий по регулированию тарифов на перевозки пассажиров и багажа всеми видами общественного транспорта в городском, пригородном и междугородном сообщении (кроме железнодорожного транспорта) по городским, пригородным и междугородным муниципальным маршрутам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0426140110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0426140110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0426140110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0426140110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0426140110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культуры и туризма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73,3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Подпрограмма "Развитие культуры и архивного дела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73,3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"Обеспечение предоставления архивных услуг архивными учреждениями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1016300000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73,3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отдельных государственных полномочий по хранению, комплектованию, учету и использованию архивных документов, относящихся к собственности Томской области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1016340640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73,3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1016340640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53,4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37,5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70,2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1016340640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53,4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37,5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70,2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1016340640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1016340640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"Социальная поддержка населения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77,0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"Развитие мер социальной поддержки отдельных категорий граждан"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1110000000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77,0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"Исполнение принятых обязательств по социальной поддержке отдельных категорий граждан за счет средств областного бюджета"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1116000000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77,0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Организация и осуществление деятельности по опеке и попечительству в соответствии с Законом Томской области от 28 декабря 2007 года № 298-ОЗ "О наделении органов местного самоуправления отдельными государственными полномочиями по организации и осуществлению деятельности по опеке и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попечительству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1116040700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77,0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1116040700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74,7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1116040700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18,2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74,7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1116040700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1116040700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"Детство под защитой"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2 007,0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1 697,1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84,6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"Сохранение для ребенка кровной семьи"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1210000000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375,0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"Организация работы по профилактике семейного неблагополучия"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1216000000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375,0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отдельных государственных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1216040730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375,0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1216040730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359,2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281,0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1216040730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359,2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281,0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1216040730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79,7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1216040730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15,8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79,7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Подпрограмма "Защита прав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детей-сирот"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1 632,0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1 403,6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86,0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Ведомственная целевая программа "Организация работы по развитию форм жизнеустройства детей-сирот и детей, оставшихся без попечения родителей"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1226200000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1 632,0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1 403,6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86,0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отдельных государственных полномочий по организации и осуществлению деятельности по опеке и попечительству в Томской области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1226240780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1 632,0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1 403,6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86,0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1226240780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1 409,0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1 297,1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92,1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1226240780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1 409,0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1 297,1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92,1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1226240780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223,0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106,4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47,7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1226240780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223,0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106,4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47,7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"Обеспечение доступности жилья и улучшение качества жилищных условий населения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51,8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"Оказание государственной поддержки по улучшению жилищных условий отдельных категорий граждан"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51,8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Основное мероприятие "Осуществление мероприятий в рамках реализации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2011-2015 годы, утвержденной постановлением Правительства РФ от 17.12.2010 № 1050"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1328100000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51,8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Осуществление государственных полномочий по регистрации и учету граждан, имеющих право на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1328140820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51,8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1328140820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47,4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1328140820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15,2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47,4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1328140820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1328140820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"Повышение эффективности регионального и муниципального управления"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365,5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"Развитие местного самоуправления и муниципальной службы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2310000000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365,5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"Государственная поддержка развития местного самоуправления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2316000000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365,5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отдельных государственных полномочий по созданию и обеспечению деятельности административных комиссий в Томской области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2316040940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365,5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2316040940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332,3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324,9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2316040940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332,3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324,9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2316040940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45,5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2316040940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33,2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45,5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185,3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комфортности среды жизнедеятельности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185,3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185,3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185,3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185,3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184,5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5800200795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5800202795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5800202795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5800202795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9 975,1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9 905,5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9 975,1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9 905,5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Заместители высшего должностного лица муниципального образования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1 040,0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1 039,0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1 040,0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1 039,0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9900100020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1 040,0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1 039,0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Центральный аппарат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8 935,1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8 866,5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Денежное содержание муниципальных служащих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9900100031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5 001,2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4 983,3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9900100031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5 001,2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4 983,3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9900100031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5 001,2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4 983,3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содержание прочих работников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9900100032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2 317,2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2 315,7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9900100032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2 317,2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2 315,7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9900100032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2 317,2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2 315,7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обеспечение муниципальных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1 616,7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1 567,5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1 609,7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1 561,4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1 609,7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1 561,4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85,7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 xml:space="preserve">Уплата налогов, сборов и иных </w:t>
            </w:r>
            <w:r w:rsidRPr="006C2D54">
              <w:rPr>
                <w:rFonts w:ascii="Times New Roman" w:eastAsia="Calibri" w:hAnsi="Times New Roman" w:cs="Times New Roman"/>
              </w:rPr>
              <w:lastRenderedPageBreak/>
              <w:t>платежей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850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85,7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Другие общегосударственные вопросы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2 515,3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2 470,3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485,0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96,0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5100400795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485,0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96,0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5100401795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5100401795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5100401795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630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170,0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170,0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Проведение мероприятий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5100402795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76,5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5100402795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76,5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5100402795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630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76,5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Содержание Прихода Святого благоверного князя Александра Невского с. Александровское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5100405795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5100405795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5100405795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630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 на 2016 - 2018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987,6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972,4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Эксплуатация систем видеонаблюдения, техническое обслуживание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69,9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69,0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Закупка товаров, работ и услуг для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69,9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69,0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5500001795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69,9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69,0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содержание дежурной диспетчерской службы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723,7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709,6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702,2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693,6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5500002795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702,2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693,6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74,4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5500002795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21,5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74,4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Установка видеокамер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193,8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193,8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5500005795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194,0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193,8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707,8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комфортности среды жизнедеятельности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707,8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48,0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48,0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48,0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5700106795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5700106795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5700106795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850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143,2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Обслуживание объектов муниципальной собственности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5700108795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5700108795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5700108795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309,3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309,3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172,5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168,3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172,5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168,3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136,8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136,8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630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124,5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</w:t>
            </w:r>
            <w:r w:rsidR="00BC1595">
              <w:rPr>
                <w:rFonts w:ascii="Times New Roman" w:eastAsia="Calibri" w:hAnsi="Times New Roman" w:cs="Times New Roman"/>
                <w:bCs/>
              </w:rPr>
              <w:t>ациональная безопасность и правоохранительная деятельность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0300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Обеспечение пожарной безопасности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0310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0310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0310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0310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 xml:space="preserve">Иные закупки товаров, работ и услуг для обеспечения государственных (муниципальных) </w:t>
            </w:r>
            <w:r w:rsidRPr="006C2D54">
              <w:rPr>
                <w:rFonts w:ascii="Times New Roman" w:eastAsia="Calibri" w:hAnsi="Times New Roman" w:cs="Times New Roman"/>
              </w:rPr>
              <w:lastRenderedPageBreak/>
              <w:t>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0310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Н</w:t>
            </w:r>
            <w:r w:rsidR="00BC1595">
              <w:rPr>
                <w:rFonts w:ascii="Times New Roman" w:eastAsia="Calibri" w:hAnsi="Times New Roman" w:cs="Times New Roman"/>
                <w:bCs/>
              </w:rPr>
              <w:t>ациональная экономика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9 330,6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9 157,9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Общеэкономические вопросы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58,5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рынка труда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58,5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"Развитие социального партнерства, улучшение условий и охраны труда"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58,5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"Содействие развитию социального партнерства, улучшению условий и охраны труда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0526200000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58,5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переданных отдельных государственных полномочий по регистрации коллективных договоров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0526240140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58,5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0526240140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69,8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39,4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56,4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0526240140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69,8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39,4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56,4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0526240140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0526240140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Сельское хозяйство и рыболовство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477,6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344,9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72,2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сельского хозяйства и регулируемых рынков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422,6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290,7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68,8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"Развитие сельскохозяйственного производства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0610000000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397,7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290,3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Основное мероприятие "Поддержка малых форм хозяйствования"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0618200000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397,7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290,3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отдельных государственных полномочий по поддержке сельскохозяйственного производства (поддержка малых форм хозяйствования)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0618240200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134,6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0618240200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134,6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0618240200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171,0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134,6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отдельных государственных полномочий по поддержке сельскохозяйственного производства, в том числе на осуществление управленческих функций органами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0618240210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148,3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67,7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0618240210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204,9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138,8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67,7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0618240210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204,9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138,8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67,7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0618240210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67,1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0618240210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67,1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Возмещение части процентной ставки по долгосрочным, среднесрочным и краткосрочным кредитам, взятым малыми формами хозяйствования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0618250550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0618250550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0618250550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отдельных государственных полномочий по поддержке сельскохозяйственного производства (предоставления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06182R0550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06182R0550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06182R0550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"Устойчивое развитие сельских территорий Томской области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Основное мероприятие "Проведение Всероссийской сельскохозяйственной переписи в 2016 году"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0628700000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Проведение Всероссийской сельскохозяйственной переписи в 2016 году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0628753910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0628753910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0628753910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"Социальное развитие сел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Оказание помощи в развитии личного подсобного хозяйства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5200200795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5200202795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5200202795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5200202795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Транспорт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4 112,8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4 112,7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"Социальное развитие сел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4 112,8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4 112,7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развития социальной сферы и инфраструктуры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4 112,8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4 112,7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3 889,4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3 889,4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3 889,4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3 889,4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3 889,4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3 889,4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5200104795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65,7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65,6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5200105795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132,8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132,8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Установка знаков навигационного ограждения судового хода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5200106795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5200106795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5200106795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3 891,9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3 891,9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транспортной системы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2 627,1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2 627,1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"Сохранение и развитие автомобильных дорог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2 627,1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2 627,1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Основное мероприятие "Дорожная деятельность в отношении автомобильных дорог общего пользования местного значения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1828400000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2 627,1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2 627,1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Дорожная деятельность в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отношении автомобильных дорог общего пользования местного значения в границах населенных пунктов сельских поселений и автомобильных дорог общего пользования местного значения вне границ населенных пунктов в границах муниципального района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1828440895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2 627,1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2 627,1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1828440895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2 627,1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2 627,1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1828440895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2 627,1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2 627,1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"Социальное развитие сел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1 264,8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1 264,8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развития социальной сферы и инфраструктуры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1 264,8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1 264,8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5200107795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138,3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138,3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5200107795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138,3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138,3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5200107795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138,3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138,3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Ремонт автомобильных дорог общего пользования местного значения, ведущих к общественно значимым объектам культуры, образования сельских населенных пунктов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5200110795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1 126,5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1 126,5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5200110795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1 126,5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1 126,5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5200110795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1 126,5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1 126,5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775,0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765,4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"Социальное развитие сел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449,7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развития социальной сферы и инфраструктуры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449,7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Возмещение части затрат по производству и реализации хлеба,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449,7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449,7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5200103795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454,0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449,7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Муниципальная программа "Развитие малого и среднего предпринимательства на территории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5300000000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149,9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96,7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5300100795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149,9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96,7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Финансовая помощь Центру поддержки предпринимательства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5300101795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149,9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96,7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5300101795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149,9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96,7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5300101795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155,0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149,9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96,7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165,8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комфортности среды жизнедеятельности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5700200795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109,8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Мероприятия по землеустройству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109,8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109,8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109,8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D8144A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Ж</w:t>
            </w:r>
            <w:r w:rsidR="00D8144A">
              <w:rPr>
                <w:rFonts w:ascii="Times New Roman" w:eastAsia="Calibri" w:hAnsi="Times New Roman" w:cs="Times New Roman"/>
                <w:bCs/>
              </w:rPr>
              <w:t>илищно - коммунальное хозяйство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6 453,5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6 452,6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Жилищное хозяйство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Резервные фонды органов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6 401,5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6 400,6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"Социальное развитие сел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5 851,5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5 850,6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развития социальной сферы и инфраструктуры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5 851,5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5 850,6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Компенсация выпадающих доходов организациям, предоставляющих услуги населению по теплоснабжению по тарифам, не обеспечивающим возмещение издержек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5200111795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5 851,5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5 850,6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5200111795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5 851,5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5 850,6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5200111795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5 851,5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5 850,6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Приобретение комплексов учета в котельные коммунального хозяйства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6500002795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D8144A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</w:t>
            </w:r>
            <w:r w:rsidR="00D8144A">
              <w:rPr>
                <w:rFonts w:ascii="Times New Roman" w:eastAsia="Calibri" w:hAnsi="Times New Roman" w:cs="Times New Roman"/>
                <w:bCs/>
              </w:rPr>
              <w:t>храна окружающей среды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178,2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178,2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Сбор, удаление отходов и очистка сточных вод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178,2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178,2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178,2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178,2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На разработку проектов образования отходов и лимитов их размещения, сбросов загрязняющих веществ, для получения лицензии на перевозку, утилизацию и хранение отходов 1-4 класса опасности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6500003795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178,2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178,2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6500003795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178,2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178,2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0602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6500003795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178,2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178,2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D8144A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О</w:t>
            </w:r>
            <w:r w:rsidR="00D8144A">
              <w:rPr>
                <w:rFonts w:ascii="Times New Roman" w:eastAsia="Calibri" w:hAnsi="Times New Roman" w:cs="Times New Roman"/>
                <w:bCs/>
              </w:rPr>
              <w:t>бразование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7 271,2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7 271,2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Дошкольное образование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7 271,2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7 271,2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образования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7 271,2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7 271,2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"Развитие инфраструктуры дошкольного, общего и дополнительного образования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7 271,2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7 271,2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Основное мероприятие "Создание дополнительных мест во вновь построенных образовательных организациях с использованием механизма государственно-частного партнерства"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0928200000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7 271,2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7 271,2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Приобретение зданий для размещения дошкольных образовательных организаций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092824И590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7 271,2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7 271,2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092824И590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7 271,2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7 271,2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Бюджетные инвестиции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092824И590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7 271,2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7 271,2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D8144A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</w:t>
            </w:r>
            <w:r w:rsidR="00D8144A">
              <w:rPr>
                <w:rFonts w:ascii="Times New Roman" w:eastAsia="Calibri" w:hAnsi="Times New Roman" w:cs="Times New Roman"/>
                <w:bCs/>
              </w:rPr>
              <w:t>ультура и кинематография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Культура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культуры и туризма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"Развитие культуры и архивного дела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Основное мероприятие "Государственная поддержка муниципальных учреждений культуры"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1018600000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поддержка муниципальных учреждений культуры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1018651470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1018651470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1018651470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Другие вопросы в области культуры, кинематографии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Меры по созданию благоприятных условий для реализации интеллектуальных и культурных потребностей малообеспеченных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граждан, пожилых людей и инвалидов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5100400795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5100403795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5100403795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5100403795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D8144A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</w:t>
            </w:r>
            <w:r w:rsidR="00D8144A">
              <w:rPr>
                <w:rFonts w:ascii="Times New Roman" w:eastAsia="Calibri" w:hAnsi="Times New Roman" w:cs="Times New Roman"/>
                <w:bCs/>
              </w:rPr>
              <w:t>дравоохранение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1 053,0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1 009,9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Другие вопросы в области здравоохранения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1 053,0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1 009,9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здравоохранения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363,0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88,5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Подпрограмма "Совершенствование оказания специализированной, включая </w:t>
            </w:r>
            <w:proofErr w:type="gramStart"/>
            <w:r w:rsidRPr="006C2D54">
              <w:rPr>
                <w:rFonts w:ascii="Times New Roman" w:eastAsia="Calibri" w:hAnsi="Times New Roman" w:cs="Times New Roman"/>
                <w:bCs/>
              </w:rPr>
              <w:t>высокотехнологичную</w:t>
            </w:r>
            <w:proofErr w:type="gramEnd"/>
            <w:r w:rsidRPr="006C2D54">
              <w:rPr>
                <w:rFonts w:ascii="Times New Roman" w:eastAsia="Calibri" w:hAnsi="Times New Roman" w:cs="Times New Roman"/>
                <w:bCs/>
              </w:rPr>
              <w:t>,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363,0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88,5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"Повышение эффективности системы оказания специализированной медицинской помощи,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0726200000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363,0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88,5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помощь, лиц, проживающих в районах Крайнего Севера и приравненных к ним местностях, при отсутствии круглогодичного транспортного наземного сообщения с областным центром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0726240300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363,0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88,5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0726240300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363,0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88,5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0726240300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363,0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88,5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396,0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395,1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5100200795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396,0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395,1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396,0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395,1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396,0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395,1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396,0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395,1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комфортности среды жизнедеятельности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294,0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293,7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D8144A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</w:t>
            </w:r>
            <w:r w:rsidR="00D8144A">
              <w:rPr>
                <w:rFonts w:ascii="Times New Roman" w:eastAsia="Calibri" w:hAnsi="Times New Roman" w:cs="Times New Roman"/>
                <w:bCs/>
              </w:rPr>
              <w:t>оциальная политика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6 143,6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5 204,9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84,7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населения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804,6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"Обеспечение доступности жилья и улучшение качества жилищных условий населения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714,6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"Обеспечение жильем молодых семей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1310000000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714,6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Основное мероприятие "Улучшение жилищных условий молодых семей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1318000000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714,6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Субсидия на реализацию подпрограммы "Обеспечение жильем молодых семей" ФЦП "Жилище" на 2015-2020 годы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1318050200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391,6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1318050200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391,6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1318050200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391,6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Улучшение жилищных условий молодых семей Томской области (областной бюджет)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13180R0200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13180R0200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13180R0200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93,8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5100200795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Оказание материальной малообеспеченной группе населения на оплату лечения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5100202795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5100202795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5100202795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5100300795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5100301795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5100301795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5100301795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Охрана семьи и детства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5 339,0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5 120,5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"Детство под защитой"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5 338,7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5 120,2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"Защита прав детей-сирот"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5 338,7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5 120,2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Ведомственная целевая программа "Организация работы по развитию форм жизнеустройства детей-сирот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и детей, оставшихся без попечения родителей"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1226200000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4 761,0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4 554,8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Ежемесячная выплата денежных средств опекунам (попечителям) на содержание детей и обеспечение денежными средствами лиц из числа детей-сирот и детей, оставшихся без попечения родителей, находившихся под опекой (попечительством), в приемной семье и продолжающих обучение в муниципальных общеобразовательных организациях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1226240760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816,7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1226240760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816,7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1226240760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816,7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Содержание приёмных семей, включающее в себя денежные средства приёмным семьям на содержание детей и ежемесячную выплату вознаграждения, причитающегося приёмным родителям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1226240770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3 941,0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3 738,1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94,9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1226240770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3 941,0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3 738,1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94,9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1226240770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1 701,0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1 572,5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92,4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1226240770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2 240,0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2 165,6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96,7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Основное мероприятие "Предоставление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1228000000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504,5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495,6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12280R0820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504,5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495,6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12280R0820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12280R0820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12280R0820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12280R0820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12280R0820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494,7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494,7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Субвенции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12280R0820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530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494,7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494,7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Основное мероприятие "Выплата единовременного пособия при всех формах устройства детей, лишенных родительского попечения, в семью"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1228300000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73,2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69,8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1228352600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73,2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69,8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1228352600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73,2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69,8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1228352600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73,2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69,8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1004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Ф</w:t>
            </w:r>
            <w:r w:rsidR="0068263D">
              <w:rPr>
                <w:rFonts w:ascii="Times New Roman" w:eastAsia="Calibri" w:hAnsi="Times New Roman" w:cs="Times New Roman"/>
                <w:bCs/>
              </w:rPr>
              <w:t>изическая культура и спорт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Спорт высших достижений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молодежной политики, физической культуры и спорта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"Развитие спорта высших достижений и системы подготовки спортивного резерва"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"Совершенствование системы подготовки спортсменов высокого класса и создание условий, направленных на увеличение числа перспективных спортсменов"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0826100000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Обеспечение участия спортивных сборных команд муниципальных районов и городских округов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"Город Томск", муниципального образования "Городской округ - закрытое административно-территориальное образование Северск Томской области", муниципального образования "Томский район"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0826140320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0826140320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0826140320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315,1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</w:t>
            </w:r>
            <w:r w:rsidR="0068263D">
              <w:rPr>
                <w:rFonts w:ascii="Times New Roman" w:eastAsia="Calibri" w:hAnsi="Times New Roman" w:cs="Times New Roman"/>
                <w:bCs/>
              </w:rPr>
              <w:t>редства массовой информации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1 384,8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1 384,8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Телевидение и радиовещание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комфортности среды жизнедеятельности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219,7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219,7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Периодическая печать и издательства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1 165,1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1 165,1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1 165,1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1 165,1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комфортности среды жизнедеятельности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1 165,1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1 165,1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Информирование населения о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1 165,1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1 165,1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1 165,1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1 165,1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901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1 165,1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1 165,1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Финансовый отдел администрации Алекса</w:t>
            </w:r>
            <w:r>
              <w:rPr>
                <w:rFonts w:ascii="Times New Roman" w:eastAsia="Calibri" w:hAnsi="Times New Roman" w:cs="Times New Roman"/>
                <w:bCs/>
              </w:rPr>
              <w:t>н</w:t>
            </w:r>
            <w:r w:rsidRPr="006C2D54">
              <w:rPr>
                <w:rFonts w:ascii="Times New Roman" w:eastAsia="Calibri" w:hAnsi="Times New Roman" w:cs="Times New Roman"/>
                <w:bCs/>
              </w:rPr>
              <w:t>дровского района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56 088,6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56 020,6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</w:t>
            </w:r>
            <w:r w:rsidR="0068263D">
              <w:rPr>
                <w:rFonts w:ascii="Times New Roman" w:eastAsia="Calibri" w:hAnsi="Times New Roman" w:cs="Times New Roman"/>
                <w:bCs/>
              </w:rPr>
              <w:t>бщегосударственные вопросы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4 522,3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4 454,8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4 165,0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4 097,5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3 884,1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3 871,6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5640000795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3 884,1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3 871,6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5641000795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3 884,1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3 871,6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Денежное содержание муниципальных служащих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5641001795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3 589,3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3 588,6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5641001795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3 589,3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3 588,6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5641001795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3 589,3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3 588,6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содержание органов местного самоуправления и обеспечение их функций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5641002795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5641002795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5641002795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5641003795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158,9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92,5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5641003795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155,7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94,4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5641003795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155,7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94,4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5641003795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5641003795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5641003795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5641003795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850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комфортности среды жизнедеятельности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23,2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257,4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Руководство и управление в сфере установленных функций органов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местного самоуправления муниципальных образований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257,4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Центральный аппарат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257,4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содержание прочих работников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9900100032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248,2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81,7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9900100032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248,2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81,7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9900100032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248,2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81,7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обеспечение муниципальных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357,3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357,3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244,3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5610000795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244,3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5610001795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244,3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5610001795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244,3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5610001795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244,3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Непрограммное направление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113,0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Резервные фонды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113,0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113,0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113,0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</w:t>
            </w:r>
            <w:r w:rsidR="0068263D">
              <w:rPr>
                <w:rFonts w:ascii="Times New Roman" w:eastAsia="Calibri" w:hAnsi="Times New Roman" w:cs="Times New Roman"/>
                <w:bCs/>
              </w:rPr>
              <w:t>ациональная оборона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0200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0203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0203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0203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Основное мероприятие "Обеспечение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0203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2128100000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0203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2128151180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0203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2128151180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Субвенции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0203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2128151180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530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657,9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657,9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</w:t>
            </w:r>
            <w:r w:rsidR="0068263D">
              <w:rPr>
                <w:rFonts w:ascii="Times New Roman" w:eastAsia="Calibri" w:hAnsi="Times New Roman" w:cs="Times New Roman"/>
                <w:bCs/>
              </w:rPr>
              <w:t>ациональная экономика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1 806,0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1 806,0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Сельское хозяйство и рыболовство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0405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194,0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194,0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Транспорт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113,9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113,9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"Социальное развитие сел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113,9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113,9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развития социальной сферы и инфраструктуры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113,9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113,9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Создание условий для обеспечения перевозок водным транспортом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(обустройство сходней, траление паромных причалов)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5200105795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Установка знаков навигационного ограждения судового хода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5200106795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5200106795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0408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5200106795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23,9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23,9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1 394,5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1 394,5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"Социальное развитие сел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1 394,5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1 394,5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развития социальной сферы и инфраструктуры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1 204,5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1 204,5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5200107795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1 204,5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1 204,5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5200107795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1 204,5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1 204,5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5200107795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1 204,5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1 204,5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5200300000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 на содержание зимника б. н</w:t>
            </w:r>
            <w:r w:rsidR="00C91BE5" w:rsidRPr="006C2D54">
              <w:rPr>
                <w:rFonts w:ascii="Times New Roman" w:eastAsia="Calibri" w:hAnsi="Times New Roman" w:cs="Times New Roman"/>
                <w:bCs/>
              </w:rPr>
              <w:t xml:space="preserve">. </w:t>
            </w:r>
            <w:r w:rsidRPr="006C2D54">
              <w:rPr>
                <w:rFonts w:ascii="Times New Roman" w:eastAsia="Calibri" w:hAnsi="Times New Roman" w:cs="Times New Roman"/>
                <w:bCs/>
              </w:rPr>
              <w:t>п. Медведево - п. Северный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5200301795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5200301795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5200301795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190,0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190,0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Другие вопросы в области национальной экономики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103,7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103,7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103,7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103,7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0412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103,7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Ж</w:t>
            </w:r>
            <w:r w:rsidR="0068263D">
              <w:rPr>
                <w:rFonts w:ascii="Times New Roman" w:eastAsia="Calibri" w:hAnsi="Times New Roman" w:cs="Times New Roman"/>
                <w:bCs/>
              </w:rPr>
              <w:t>илищно - коммунальное хозяйство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28 531,6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28 531,6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Жилищное хозяйство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8 479,7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8 479,7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"Обеспечение доступности жилья и улучшение качества жилищных условий населения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8 359,7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8 359,7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"Оказание государственной поддержки по улучшению жилищных условий отдельных категорий граждан"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8 359,7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8 359,7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Основное мероприятие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"Обеспечение мероприятий по переселению граждан из аварийного жилищного фонда"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1328800000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8 359,7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8 359,7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1328809602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8 359,7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8 359,7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1328809602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8 359,7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8 359,7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1328809602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8 359,7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8 359,7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На осуществление строительного контроля в процессе строительства жилых домов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5700300795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5700300795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0501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5700300795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Коммунальное хозяйство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20 051,9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20 051,9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"Совершенствование механизмов управления экономическим развитием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18 949,2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18 949,2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18 949,2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18 949,2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0426300000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18 949,2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18 949,2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Компенсация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0426340120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18 949,2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18 949,2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0426340120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18 949,2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18 949,2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0426340120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18 949,2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18 949,2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Муниципальная программа "Комплексное развитие систем коммунальной инфраструктуры на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территории Александровского района на 2013-2015 годы и на период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1 003,7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1 003,7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Разработка ПСД "Строительство газопровода и водопровода к жилым домам"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1 003,7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1 003,7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1 003,7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1 003,7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6500001795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1 003,7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1 003,7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0502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</w:t>
            </w:r>
            <w:r w:rsidR="0068263D">
              <w:rPr>
                <w:rFonts w:ascii="Times New Roman" w:eastAsia="Calibri" w:hAnsi="Times New Roman" w:cs="Times New Roman"/>
                <w:bCs/>
              </w:rPr>
              <w:t>храна окружающей среды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Сбор, удаление отходов и очистка сточных вод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"Социальное развитие сел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5200300000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Сбор и утилизация бытовых и промышленных отходов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5200304795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0602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5200304795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0602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5200304795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</w:t>
            </w:r>
            <w:r w:rsidR="0068263D">
              <w:rPr>
                <w:rFonts w:ascii="Times New Roman" w:eastAsia="Calibri" w:hAnsi="Times New Roman" w:cs="Times New Roman"/>
                <w:bCs/>
              </w:rPr>
              <w:t>бслуживание государственного и муниципального долга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749,5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749,5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749,5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"Обеспечение долговой устойчивости бюджета муниципального образования "Александровский район"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5630000795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749,5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Эффективное управление муниципальным долгом муниципального образования "Александровский район"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5630001795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749,5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Обслуживание государственного (муниципального) долга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5630001795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749,5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Обслуживание муниципального долга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5630001795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730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749,5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68263D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 xml:space="preserve">Межбюджетные трансферты </w:t>
            </w:r>
            <w:r>
              <w:rPr>
                <w:rFonts w:ascii="Times New Roman" w:eastAsia="Calibri" w:hAnsi="Times New Roman" w:cs="Times New Roman"/>
                <w:bCs/>
              </w:rPr>
              <w:lastRenderedPageBreak/>
              <w:t>бюджетам субъектов Российской Федерации и муниципальных образований общего характера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19 677,3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19 677,3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13 482,9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13 482,9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4 489,7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4 489,7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4 489,7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4 489,7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"Создание условий для обеспечения равных финансовых возможностей муниципальных образований по решению вопросов местного значения"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2126500000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4 489,7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4 489,7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отдельных государственных полномочий по расчету и предоставлению дотаций бюджет</w:t>
            </w:r>
            <w:r>
              <w:rPr>
                <w:rFonts w:ascii="Times New Roman" w:eastAsia="Calibri" w:hAnsi="Times New Roman" w:cs="Times New Roman"/>
                <w:bCs/>
              </w:rPr>
              <w:t>ам городских, сельских поселени</w:t>
            </w:r>
            <w:r w:rsidRPr="006C2D54">
              <w:rPr>
                <w:rFonts w:ascii="Times New Roman" w:eastAsia="Calibri" w:hAnsi="Times New Roman" w:cs="Times New Roman"/>
                <w:bCs/>
              </w:rPr>
              <w:t>й Томской области за счет средств областного бюджета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2126540М70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4 489,7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4 489,7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2126540М70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4 489,7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4 489,7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Дотации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2126540М70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4 489,7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4 489,7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8 993,2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8 993,2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5620000795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8 993,2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8 993,2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5620001795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8 993,2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8 993,2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5620001795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8 993,2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8 993,2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Дотации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5620001795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8 993,2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8 993,2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Прочие межбюджетные трансферты бюджетам субъектов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Российской Федерации и муниципальных образований общего характера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6 194,4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6 194,4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6 174,4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6 174,4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5620000795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6 174,4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6 174,4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5620001795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6 174,4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6 174,4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5620001795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6 174,4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6 174,4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5620001795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6 174,4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6 174,4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межбюджетные трансферты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902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Отдел образования Администрации Александровского района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154 331,4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149 681,2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</w:t>
            </w:r>
            <w:r w:rsidR="0068263D">
              <w:rPr>
                <w:rFonts w:ascii="Times New Roman" w:eastAsia="Calibri" w:hAnsi="Times New Roman" w:cs="Times New Roman"/>
                <w:bCs/>
              </w:rPr>
              <w:t>бразование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153 807,4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149 157,2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Дошкольное образование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39 270,4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38 707,7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образования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26 761,5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26 423,7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"Развитие дошкольного, общего и дополнительного образования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26 761,5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26 423,7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Ведомственная целевая программа "Обеспечение государственных гарантий реализации прав на получение общедоступного, бесплатного и качественного дошкольного, начального общего, основного общего, среднего общего образования, содействие развитию дошкольного, начального общего, основного общего, среднего общего образования и форм предоставления услуг по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присмотру и уходу за детьми дошкольного возраста"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26 761,5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26 423,7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0916040370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22 768,6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22 480,3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0916040370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2 158,0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1 879,6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87,1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0916040370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2 158,0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1 879,6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87,1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0916040370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34,0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0916040370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34,0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0916040370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20 595,6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20 595,6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0916040370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11 005,1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11 005,1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0916040370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9 590,5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9 590,5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дошкольных образовательных организаций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0916040390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3 760,0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3 718,3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0916040390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242,1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82,8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0916040390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242,1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82,8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Предоставление субсидий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0916040390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3 517,9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3 517,9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0916040390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2 240,6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2 240,6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0916040390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1 277,3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1 277,3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232,9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225,1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96,7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225,1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225,1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163,0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163,0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138,7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138,7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5100105795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138,7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5100105795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41,0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87,2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5100105795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41,0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87,2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5100105795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91,7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91,7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5100105795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53,3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5100105795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38,4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38,4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 на 2016 - 2018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Эксплуатация систем видеонаблюдения, техническое обслуживание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5500001795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312,3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312,3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комфортности среды жизнедеятельности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312,3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312,3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Компенсация расходов на оплату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296,0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166,0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166,0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Аттестация рабочих мест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5700110795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5700110795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5700110795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48,8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48,7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5800200795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48,8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48,7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5800202795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5800202795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5800202795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Ремонт и подготовка АПС (автоматическая пожарная сигнализация)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5800204795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43,4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43,3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5800204795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43,4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43,3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5800204795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43,4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43,3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6000200795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6000201795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6000201795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11 957,9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11 739,1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общедоступного, бесплатного дошкольного образования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6400200795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11 957,9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11 739,1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Реализация образовательных программ дошкольного образования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11 957,9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11 739,1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1 207,4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1 108,2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91,8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1 207,4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1 108,2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91,8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1 308,3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1 189,7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90,9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1 308,3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1 189,7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90,9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9 438,0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9 438,0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5 462,7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5 462,7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3 975,3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3 975,3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850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Общее образование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100 833,0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98 592,8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образования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76 828,1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75 442,5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"Развитие дошкольного, общего и дополнительного образования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76 828,1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75 442,5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"Обеспечение государственных гарантий реализации прав на получение общедоступного, бесплатного и качественного дошкольного, начального общего, основного общего, среднего общего образования, содействие развитию дошкольного, начального общего, основного общего, среднего общего образования и форм предоставления услуг по присмотру и уходу за детьми дошкольного возраста"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76 486,3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75 123,6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325,2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325,2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325,2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325,2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325,2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325,2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организаций дополнительного образования Томской области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3 966,4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3 966,4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3 966,4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3 966,4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3 966,4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3 966,4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67 246,9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66 098,0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16 733,8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15 788,3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94,3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16 733,8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15 788,3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94,3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426,3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222,8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52,3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426,3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222,8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52,3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50 086,8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50 086,8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50 086,8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50 086,8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175,4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87,4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37,8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37,8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Предоставление субсидий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137,6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137,6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0916040440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137,6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137,6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Стимулирующие выплаты за высокие результаты и качество выполняемых работ в муниципальных общеобразовательных организациях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2 751,2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2 634,1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963,3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846,2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87,8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963,3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846,2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87,8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1 787,9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1 787,9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1 787,9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1 787,9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Достижение целевых показателей по плану мероприятий ("дорожной карте") "Изменения в сфере образования в Томской области"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0916040460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490,4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487,2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0916040460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144,5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141,3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0916040460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144,5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141,3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0916040460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345,9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345,9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0916040460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345,9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345,9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proofErr w:type="gramStart"/>
            <w:r w:rsidRPr="006C2D54">
              <w:rPr>
                <w:rFonts w:ascii="Times New Roman" w:eastAsia="Calibri" w:hAnsi="Times New Roman" w:cs="Times New Roman"/>
                <w:bCs/>
              </w:rPr>
              <w:t xml:space="preserve">Осуществление отдельных государственных полномочий по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  <w:proofErr w:type="gramEnd"/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1 505,6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1 437,4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215,5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149,2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69,2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215,5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149,2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69,2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1 280,1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1 280,1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1 280,1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1 280,1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"Развитие системы выявления и поддержки детей, проявивших выдающиеся способности"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Ежемесячные стипендии Губернатора Томской области </w:t>
            </w:r>
            <w:proofErr w:type="gramStart"/>
            <w:r w:rsidRPr="006C2D54">
              <w:rPr>
                <w:rFonts w:ascii="Times New Roman" w:eastAsia="Calibri" w:hAnsi="Times New Roman" w:cs="Times New Roman"/>
                <w:bCs/>
              </w:rPr>
              <w:t>обучающимся</w:t>
            </w:r>
            <w:proofErr w:type="gramEnd"/>
            <w:r w:rsidRPr="006C2D54">
              <w:rPr>
                <w:rFonts w:ascii="Times New Roman" w:eastAsia="Calibri" w:hAnsi="Times New Roman" w:cs="Times New Roman"/>
                <w:bCs/>
              </w:rPr>
              <w:t xml:space="preserve"> муниципальных образовательных организаций Томской области, реализующих общеобразовательные программы среднего общего образования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0916240950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0916240950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0916240950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0916300000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333,8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310,8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93,1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Ежемесячная стипендия Губернатора Томской области молодым учителям муниципальных образовательных организаций Томской области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0916340520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205,1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204,8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0916340520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Стипендии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0916340520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0916340520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172,4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172,4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0916340520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172,4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172,4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0916340530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128,7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82,4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0916340530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38,6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0916340530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38,6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0916340530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91,7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91,7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0916340530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91,7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91,7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1 452,4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1 337,6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92,1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Меры по обеспечению социальной защищенности, улучшению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социального положения малообеспеченных слоев населения, пожилых людей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1 452,4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1 337,6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92,1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Питание детей из малообеспеченных семей в общеобразовательных учреждениях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1 252,4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1 137,6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90,8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428,4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73,2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428,4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313,6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73,2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824,0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824,0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824,0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824,0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Организация питания детей, проживающих в интернате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5100104795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5100104795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5100104795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 на 2016 - 2018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42,1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Эксплуатация систем видеонаблюдения, техническое обслуживание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5500001795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Оснащение и годовое обслуживание школьного автобуса комплексной системой безопасности по спутниковым каналам передачи данных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5500003795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Софинансирование расходов на реализацию в 2016 году мероприятий примерного плана мероприятий (дорожной карте) по обеспечению безопасности образовательных организаций, образующих социальную инфраструктуру для детей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5500004795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5500004795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3 402,8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3 254,4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комфортности среды жизнедеятельности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3 402,8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3 254,4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1 998,8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1 951,3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361,9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86,9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361,9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314,4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86,9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1 636,9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1 636,9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1 546,3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1 546,3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1 346,0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1 265,2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94,0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35,9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45,2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35,9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1 220,0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970,0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970,0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Техническое обследование здания школы в п. </w:t>
            </w:r>
            <w:proofErr w:type="gramStart"/>
            <w:r w:rsidRPr="006C2D54">
              <w:rPr>
                <w:rFonts w:ascii="Times New Roman" w:eastAsia="Calibri" w:hAnsi="Times New Roman" w:cs="Times New Roman"/>
                <w:bCs/>
              </w:rPr>
              <w:t>Октябрьский</w:t>
            </w:r>
            <w:proofErr w:type="gramEnd"/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5700111795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65,3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5700111795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65,3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5700111795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58,0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65,3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 на 2014-2016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175,2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174,7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5800200795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175,2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174,7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5800202795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5800202795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5800202795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Ремонт и подготовка АПС (автоматическая пожарная сигнализация)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5800204795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173,1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5800204795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173,1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5800204795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173,1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172,7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Муниципальная программа "Дети Александровского района"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370,0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82,4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Одаренные дети Александровского района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5920000795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370,0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82,4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Организация и проведение единого государственного экзамена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5920002795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260,0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5920002795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260,0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5920002795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260,0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5920003795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5920003795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5920003795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"Повышение энергетической эффективности на территории Александровского района Томской области на период с 2010 по 2012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6000200795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6000201795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6000201795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Муниципальная программа "Профилактика правонарушений и наркомании на территории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Александровского района на 2015-2017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Участие</w:t>
            </w:r>
            <w:r w:rsidR="00D06161">
              <w:rPr>
                <w:rFonts w:ascii="Times New Roman" w:eastAsia="Calibri" w:hAnsi="Times New Roman" w:cs="Times New Roman"/>
                <w:bCs/>
              </w:rPr>
              <w:t xml:space="preserve"> в </w:t>
            </w:r>
            <w:r w:rsidRPr="006C2D54">
              <w:rPr>
                <w:rFonts w:ascii="Times New Roman" w:eastAsia="Calibri" w:hAnsi="Times New Roman" w:cs="Times New Roman"/>
                <w:bCs/>
              </w:rPr>
              <w:t>межрегиональном молодежном фестивале гражданских инициатив "Россия-это мы!"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6100004795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4 746,5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4 746,5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Первенство на Кубок Главы района по самбо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Организация и проведение спортивных мероприятий среди подростков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6200004795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6200009795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4 709,5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4 709,5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6200009795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4 709,5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4 709,5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6200009795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4 709,5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4 709,5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13 343,3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12 958,5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9 126,9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8 742,0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9 126,9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8 742,0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921,3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810,3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88,0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921,3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810,3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88,0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3 885,0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3 611,3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3 885,0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3 611,3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4 316,4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4 316,4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4 316,4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4 316,4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850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6400300795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4 216,5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4 216,5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Реализация дополнительных общеобразовательных программ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6400301795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4 216,5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4 216,5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6400301795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4 216,5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4 216,5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6400301795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4 216,5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4 216,5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227,7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226,7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227,7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226,7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65,7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65,7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161,9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161,9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143,4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143,4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18,6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18,6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Молодежная политика и оздоровление детей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2 090,0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1 929,1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92,3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"Детство под защитой"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385,0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81,7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"Развитие системы отдыха и оздоровления детей"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1230000000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385,0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81,7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Основное мероприятие "Повышение качества услуг в сфере отдыха и оздоровления детей"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1238100000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385,0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81,7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Организация отдыха детей в каникулярное время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1238140790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385,0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314,4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81,7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1238140790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122,2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42,3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1238140790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122,2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42,3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1238140790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262,8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262,8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1238140790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262,8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262,8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"Дети Александровского района"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Одаренные дети Александровского района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5920000795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Поощрение медалистов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5920001795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5920001795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Премии и гранты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5920001795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350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"Профилактика правонарушений и наркомании на территории Александровского района на 2015-2017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1 629,6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1 539,2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94,5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1 000,0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909,6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91,0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248,9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73,4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 xml:space="preserve">Иные закупки товаров, работ и </w:t>
            </w:r>
            <w:r w:rsidRPr="006C2D54">
              <w:rPr>
                <w:rFonts w:ascii="Times New Roman" w:eastAsia="Calibri" w:hAnsi="Times New Roman" w:cs="Times New Roman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339,2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248,9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73,4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660,8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660,8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Занятость детей из малообеспеченных семей в летний период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автономным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Содержание спортивного патриотического клуба "Феникс"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305,6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305,6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305,6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305,6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6100003795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305,6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305,6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30,4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Другие вопросы в области образования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11 614,0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9 927,6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85,5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комфортности среды жизнедеятельности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493,0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452,3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91,7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493,0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452,3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91,7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453,0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452,3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"Дети Александровского района"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39,9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Одаренные дети Александровского района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5920000795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Проведение учебных сборов для учеников старших классов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5920006795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5920006795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5920006795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Дополнительное образование в Александровском районе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5940000795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Проведение мероприятий экологической направленности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5940001795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5940001795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5940001795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10 926,0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9 280,4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84,9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6400400795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10 926,0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9 280,4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84,9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Денежное содержание муниципальных служащих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6400401795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1 682,7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1 397,3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6400401795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1 682,7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1 397,3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6400401795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1 682,7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1 397,3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83,0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6400402795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46,8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6400402795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59,5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46,8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6400402795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59,5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46,8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6400440795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9 183,8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7 836,3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85,3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6400440795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7 640,3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6 458,2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84,5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6400440795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7 640,3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6 458,2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84,5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6400440795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1 536,0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1 370,7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89,2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6400440795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1 536,0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1 370,7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89,2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6400440795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6400440795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850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Непрограммное направление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63,0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Резервные фонды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63,0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63,0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0709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63,0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Ф</w:t>
            </w:r>
            <w:r w:rsidR="0068263D">
              <w:rPr>
                <w:rFonts w:ascii="Times New Roman" w:eastAsia="Calibri" w:hAnsi="Times New Roman" w:cs="Times New Roman"/>
                <w:bCs/>
              </w:rPr>
              <w:t>изическая культура и спорт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Спорт высших достижений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молодежной политики, физической культуры и спорта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"Развитие спорта высших достижений и системы подготовки спортивного резерва"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"Совершенствование системы подготовки спортсменов высокого класса и создание условий, направленных на увеличение числа перспективных спортсменов"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0826100000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"Город Томск", муниципального образования "Городской округ - закрытое административно-территориальное образование Северск Томской области", муниципального образования "Томский район"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0826140320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0826140320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524,0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903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0826140320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524,0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524,0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Дума Александровского района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542,9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540,5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</w:t>
            </w:r>
            <w:r w:rsidR="0068263D">
              <w:rPr>
                <w:rFonts w:ascii="Times New Roman" w:eastAsia="Calibri" w:hAnsi="Times New Roman" w:cs="Times New Roman"/>
                <w:bCs/>
              </w:rPr>
              <w:t>бщегосударственные вопросы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542,9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540,5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Функционирование законодательных (представительных) органов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государственной власти и представительных органов муниципальных образований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508,1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комфортности среды жизнедеятельности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458,1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458,1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Центральный аппарат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458,1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456,0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Денежное содержание муниципальных служащих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9900100031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444,6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444,5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9900100031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444,6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444,5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9900100031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444,6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444,5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обеспечение муниципальных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85,9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86,2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 xml:space="preserve">Иные закупки товаров, работ и услуг для обеспечения </w:t>
            </w:r>
            <w:r w:rsidRPr="006C2D54">
              <w:rPr>
                <w:rFonts w:ascii="Times New Roman" w:eastAsia="Calibri" w:hAnsi="Times New Roman" w:cs="Times New Roman"/>
              </w:rPr>
              <w:lastRenderedPageBreak/>
              <w:t>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86,2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850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Другие общегосударственные вопросы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Центральный аппарат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обеспечение муниципальных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Социальное обеспечение и 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выплаты населению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905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0113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360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34,8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34,5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Муниципальное учреждение "Контрольн</w:t>
            </w:r>
            <w:r w:rsidR="00C91BE5" w:rsidRPr="006C2D54">
              <w:rPr>
                <w:rFonts w:ascii="Times New Roman" w:eastAsia="Calibri" w:hAnsi="Times New Roman" w:cs="Times New Roman"/>
                <w:bCs/>
              </w:rPr>
              <w:t>о</w:t>
            </w:r>
            <w:r w:rsidR="00C91BE5">
              <w:rPr>
                <w:rFonts w:ascii="Times New Roman" w:eastAsia="Calibri" w:hAnsi="Times New Roman" w:cs="Times New Roman"/>
                <w:bCs/>
              </w:rPr>
              <w:t xml:space="preserve"> -</w:t>
            </w:r>
            <w:r w:rsidRPr="006C2D54">
              <w:rPr>
                <w:rFonts w:ascii="Times New Roman" w:eastAsia="Calibri" w:hAnsi="Times New Roman" w:cs="Times New Roman"/>
                <w:bCs/>
              </w:rPr>
              <w:t xml:space="preserve"> ревизионная комиссия"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809,6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87,9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</w:t>
            </w:r>
            <w:r w:rsidR="0068263D">
              <w:rPr>
                <w:rFonts w:ascii="Times New Roman" w:eastAsia="Calibri" w:hAnsi="Times New Roman" w:cs="Times New Roman"/>
                <w:bCs/>
              </w:rPr>
              <w:t>бщегосударственные вопросы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809,6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87,9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809,6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87,9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539,6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538,4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"Обеспечивающая подпрограмма"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5640000795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539,6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538,4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Финансовое обеспечение деятельности исполнительных органов муниципального образования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5641000795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539,6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538,4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Денежное содержание муниципальных служащих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5641001795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420,8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420,2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5641001795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420,8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420,2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 xml:space="preserve">Расходы на выплаты персоналу государственных (муниципальных) </w:t>
            </w:r>
            <w:r w:rsidRPr="006C2D54">
              <w:rPr>
                <w:rFonts w:ascii="Times New Roman" w:eastAsia="Calibri" w:hAnsi="Times New Roman" w:cs="Times New Roman"/>
              </w:rPr>
              <w:lastRenderedPageBreak/>
              <w:t>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5641001795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420,8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420,2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Расходы на закупку товаров, услуг для обеспечения муниципальных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5641003795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118,8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118,2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5641003795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118,5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5641003795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118,5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5641003795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5641003795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850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270,1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64,3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270,1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64,3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Центральный аппарат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270,1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64,3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содержание прочих работников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9900100032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260,1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66,7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9900100032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260,1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173,6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66,7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9900100032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120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260,1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173,6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66,7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обеспечение муниципальных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906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0106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9900100033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Отдел культуры спорта и молодежной политики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28 602,9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28 411,0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99,3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</w:t>
            </w:r>
            <w:r w:rsidR="0068263D">
              <w:rPr>
                <w:rFonts w:ascii="Times New Roman" w:eastAsia="Calibri" w:hAnsi="Times New Roman" w:cs="Times New Roman"/>
                <w:bCs/>
              </w:rPr>
              <w:t>бразование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4 033,5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4 033,5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Общее образование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4 007,9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4 007,9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образования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228,1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228,1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Подпрограмма "Развитие дошкольного, общего и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дополнительного образования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228,1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228,1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Ведомственная целевая программа "Обеспечение государственных гарантий реализации прав на получение общедоступного, бесплатного и качественного дошкольного, начального общего, основного общего, среднего общего образования, содействие развитию дошкольного, начального общего, основного общего, среднего общего образования и форм предоставления услуг по присмотру и уходу за детьми дошкольного возраста"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216,6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216,6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Стимулирующие выплаты в муниципальных организациях дополнительного образования Томской области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216,6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216,6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0916040400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216,6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216,6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0916040400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216,6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216,6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"Обеспечение дополнительного профессионального образования в областных государственных образовательных организациях и содействие развитию кадрового потенциала в системе общего и дополнительного образования детей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0916300000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0916340530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0916340530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0916340530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культуры и туризма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541,0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Подпрограмма "Развитие культуры и архивного дела в Томской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541,0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Ведомственная целевая программа "Создание условий для развития кадрового потенциала в Томской области в сфере культуры и архивного дела"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1016500000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541,0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Достижение целевых показателей по плану мероприятий ("дорожной карте") "Изменения в сфере образования в Томской области", в части повышения заработной платы педагогических работников муниципальных организаций дополнительного образования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1016540670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541,0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1016540670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541,0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1016540670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541,0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218,6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218,6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комфортности среды жизнедеятельности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218,6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218,6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31,6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31,6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31,6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187,0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187,0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2 950,0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2 950,0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6600400795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2 950,0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2 950,0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культуры.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6600401795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2 950,0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2 950,0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6600401795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2 950,0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2 950,0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6600401795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2 950,0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2 950,0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70,2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70,2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70,2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70,2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70,2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70,2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0702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70,2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70,2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Молодежная политика и оздоровление детей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"Профилактика правонарушений и наркомании на территории Александровского района на 2015-2017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Проводы в ряды Российской армии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25,5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0707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6100005795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25,5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25,5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</w:t>
            </w:r>
            <w:r w:rsidR="0068263D">
              <w:rPr>
                <w:rFonts w:ascii="Times New Roman" w:eastAsia="Calibri" w:hAnsi="Times New Roman" w:cs="Times New Roman"/>
                <w:bCs/>
              </w:rPr>
              <w:t>ультура и кинематография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20 870,9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20 758,2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Культура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20 870,9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20 758,2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99,5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культуры и туризма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4 669,9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4 661,1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"Развитие культуры и архивного дела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4 669,9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4 661,1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"Развитие профессионального искусства и народного творчества"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1016400000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4 669,9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4 661,1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99,8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Достижение целевых показателей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по плану мероприятий ("дорожной карте") "Изменения в сфере культуры, направленные на повышение её эффективности", в части повышения заработной платы работников культуры муниципальных учреждений культуры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1016440650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4 205,0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4 205,0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1016440650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4 205,0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4 205,0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1016440650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4 205,0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4 205,0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Оплата труда руководителей и специалистов муниципальных учреждений культуры и искусства в части выплат надбавок и доплат к тарифной ставке (должностному окладу)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1016440660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464,9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456,1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1016440660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28,2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76,2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1016440660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28,2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76,2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1016440660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427,9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1016440660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427,9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427,9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192,3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192,3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комфортности среды жизнедеятельности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192,3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192,3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Компенсация расходов на оплату стоимости проезда и провоза багажа к месту использования отпуска и обратно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192,3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192,3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168,1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168,1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168,1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168,1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5700102795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5 470,4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5 366,5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98,1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6600100795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2 770,4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2 666,5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96,2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Финансовое обеспечение деятельности отдела культуры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2 712,4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2 608,5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96,2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2 525,9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2 424,3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96,0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6600102795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2 525,9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2 424,3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96,0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184,5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182,3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6600102795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184,5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182,3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98,8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Иные бюджетные ассигнования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6600102795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850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95,0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Проведение ремонта отопления в здании центра досуга с. </w:t>
            </w:r>
            <w:proofErr w:type="gramStart"/>
            <w:r w:rsidRPr="006C2D54">
              <w:rPr>
                <w:rFonts w:ascii="Times New Roman" w:eastAsia="Calibri" w:hAnsi="Times New Roman" w:cs="Times New Roman"/>
                <w:bCs/>
              </w:rPr>
              <w:t>Лукашкин-Яр</w:t>
            </w:r>
            <w:proofErr w:type="gramEnd"/>
            <w:r w:rsidRPr="006C2D54">
              <w:rPr>
                <w:rFonts w:ascii="Times New Roman" w:eastAsia="Calibri" w:hAnsi="Times New Roman" w:cs="Times New Roman"/>
                <w:bCs/>
              </w:rPr>
              <w:t>, Александровского района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6600103795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6600103795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58,0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6600103795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58,0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58,0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6600200795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2 700,0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2 700,0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2 700,0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2 700,0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2 700,0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2 700,0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6600201795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2 700,0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2 700,0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 - экономического развития Александровского сельского поселения на 2013 -2015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7 911,6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7 911,6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культурного потенциала и проведение молодежной политики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7100300795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7 911,6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7 911,6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культурно - досуговых услуг на территории Александровского сельского поселения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7100301795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6 788,3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6 788,3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7100301795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6 788,3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6 788,3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7100301795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6 788,3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6 788,3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7100302795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558,7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558,7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7100302795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558,7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558,7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7100302795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558,7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558,7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для эффективного функционирования молодежных объединений и объединений патриотической направленности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7100303795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7100303795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564,7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7100303795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564,7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564,7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Муниципальная программа "Экологическое воспитание молодежи на территории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Александровского сельского поселения на 2016-2018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23,0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Проведение тематических встреч, викторин, конкурсов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8900001795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8900001795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8900001795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Трудовой экологический лагерь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8900002795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8900002795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8900002795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"Патриотическое воспитание молодых граждан на территории Александровского сельского поселения на 2016-2018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Проведение тематических встреч и акций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9000001795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Участие в соревнованиях, первенствах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9000002795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Работа кружка "Школа Робинзона"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9000003795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9000003795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9000003795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2 543,6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2 543,6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191,0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191,0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191,0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191,0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культурн</w:t>
            </w:r>
            <w:r w:rsidR="00C91BE5" w:rsidRPr="006C2D54">
              <w:rPr>
                <w:rFonts w:ascii="Times New Roman" w:eastAsia="Calibri" w:hAnsi="Times New Roman" w:cs="Times New Roman"/>
                <w:bCs/>
              </w:rPr>
              <w:t>о -</w:t>
            </w:r>
            <w:r w:rsidRPr="006C2D54">
              <w:rPr>
                <w:rFonts w:ascii="Times New Roman" w:eastAsia="Calibri" w:hAnsi="Times New Roman" w:cs="Times New Roman"/>
                <w:bCs/>
              </w:rPr>
              <w:t xml:space="preserve"> досуговых услуг на территории Александровского района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9900800000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2 352,6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2 352,6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9900800000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2 352,6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2 352,6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9900800000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2 352,6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2 352,6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68263D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Ф</w:t>
            </w:r>
            <w:r w:rsidR="0068263D">
              <w:rPr>
                <w:rFonts w:ascii="Times New Roman" w:eastAsia="Calibri" w:hAnsi="Times New Roman" w:cs="Times New Roman"/>
                <w:bCs/>
              </w:rPr>
              <w:t>изическая культура и спорт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1100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3 698,6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3 619,3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97,9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Физическая культура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3 361,7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3 282,3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молодежной политики, физической культуры и спорта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518,5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518,5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"Развитие физической культуры и массового спорта"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0810000000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518,5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518,5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"Создание благоприятных условий для увеличения охвата населения спортом и физической культурой"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0816000000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518,5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518,5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0816040310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518,5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518,5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0816040310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518,5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518,5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0816040310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518,5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518,5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"Профилактика правонарушений и наркомании на территории Александровского района на 2015-2017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Содержание мотоклуба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6100007795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6100007795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6100007795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300,0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300,0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477,9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477,9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Проведение районного спортивного мероприятия "Лыжня зовет"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Закупка товаров, работ и услуг для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6200005795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14,7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Организация участия в выездных соревнованиях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6200008795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6200008795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6200008795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51,2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Содержание проката коньков на стадионе "Геолог"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6200010795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6200010795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6200010795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Разработка рабочей документации по объекту "Реконструкция стадиона"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6200011795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6200011795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342,0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6200011795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342,0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342,0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461,9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382,6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82,8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6600500795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461,9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382,6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82,8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6600501795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6600501795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6600501795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50,0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50,0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Финансовое обеспечение отдела культуры и спорта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6600502795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411,9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332,6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80,7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Расходы на выплаты персоналу в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6600502795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408,6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329,3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80,6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6600502795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408,6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329,3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80,6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6600502795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6600502795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240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3,3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3,3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Муниципальная программа "Социально - экономического развития Александровского сельского поселения на 2013 -2015 годы и на перспективу до 2020 года"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1 459,2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1 459,2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Повышение культурного потенциала и проведение молодежной политики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7100300795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1 459,2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1 459,2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7100304795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1 459,2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1 459,2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7100304795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1 459,2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1 459,2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7100304795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1 459,2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1 459,2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Непрограммное направление расходов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144,2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144,2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Резервные фонды органов местного самоуправления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67,7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67,7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67,7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67,7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9900200000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67,7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67,7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Финансовое обеспечение мероприятий, направленных на обслуживание населения в сфере физической культуры и спорта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9900900000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76,5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 xml:space="preserve">Предоставление субсидий бюджетным, автономным учреждениям и иным </w:t>
            </w: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lastRenderedPageBreak/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9900900000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76,5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76,5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lastRenderedPageBreak/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1101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9900900000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76,5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76,5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Спорт высших достижений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Государственная программа "Развитие молодежной политики, физической культуры и спорта в Томской области"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0800000000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Подпрограмма "Развитие спорта высших достижений и системы подготовки спортивного резерва"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0820000000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Ведомственная целевая программа "Совершенствование системы подготовки спортсменов высокого класса и создание условий, направленных на увеличение числа перспективных спортсменов"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0826100000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области, за исключением спортивных сборных команд муниципального образования "Город Томск", муниципального образования "Городской округ - закрытое административно-территориальное образование Северск Томской области", муниципального образования "Томский район"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0826140320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0826140320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600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337,0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Субсидии бюджетным учреждениям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907</w:t>
            </w:r>
          </w:p>
        </w:tc>
        <w:tc>
          <w:tcPr>
            <w:tcW w:w="68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1103</w:t>
            </w:r>
          </w:p>
        </w:tc>
        <w:tc>
          <w:tcPr>
            <w:tcW w:w="1304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0826140320</w:t>
            </w:r>
          </w:p>
        </w:tc>
        <w:tc>
          <w:tcPr>
            <w:tcW w:w="510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610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337,0</w:t>
            </w:r>
          </w:p>
        </w:tc>
        <w:tc>
          <w:tcPr>
            <w:tcW w:w="1077" w:type="dxa"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6C2D54">
              <w:rPr>
                <w:rFonts w:ascii="Times New Roman" w:eastAsia="Calibri" w:hAnsi="Times New Roman" w:cs="Times New Roman"/>
              </w:rPr>
              <w:t>337,0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100,0</w:t>
            </w:r>
          </w:p>
        </w:tc>
      </w:tr>
      <w:tr w:rsidR="00BC1595" w:rsidRPr="00537B69" w:rsidTr="007F29F2">
        <w:trPr>
          <w:trHeight w:val="20"/>
        </w:trPr>
        <w:tc>
          <w:tcPr>
            <w:tcW w:w="3458" w:type="dxa"/>
            <w:noWrap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Итого</w:t>
            </w:r>
          </w:p>
        </w:tc>
        <w:tc>
          <w:tcPr>
            <w:tcW w:w="680" w:type="dxa"/>
            <w:noWrap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680" w:type="dxa"/>
            <w:noWrap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304" w:type="dxa"/>
            <w:noWrap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510" w:type="dxa"/>
            <w:noWrap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077" w:type="dxa"/>
            <w:noWrap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288 879,5</w:t>
            </w:r>
          </w:p>
        </w:tc>
        <w:tc>
          <w:tcPr>
            <w:tcW w:w="1077" w:type="dxa"/>
            <w:noWrap/>
            <w:vAlign w:val="center"/>
            <w:hideMark/>
          </w:tcPr>
          <w:p w:rsidR="003402F0" w:rsidRPr="006C2D54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6C2D54">
              <w:rPr>
                <w:rFonts w:ascii="Times New Roman" w:eastAsia="Calibri" w:hAnsi="Times New Roman" w:cs="Times New Roman"/>
                <w:bCs/>
              </w:rPr>
              <w:t>281 890,6</w:t>
            </w:r>
          </w:p>
        </w:tc>
        <w:tc>
          <w:tcPr>
            <w:tcW w:w="737" w:type="dxa"/>
            <w:noWrap/>
            <w:vAlign w:val="center"/>
            <w:hideMark/>
          </w:tcPr>
          <w:p w:rsidR="003402F0" w:rsidRPr="00537B69" w:rsidRDefault="003402F0" w:rsidP="00BC1595">
            <w:pPr>
              <w:spacing w:line="0" w:lineRule="atLeast"/>
              <w:ind w:left="-57" w:right="-57"/>
              <w:jc w:val="center"/>
              <w:rPr>
                <w:rFonts w:ascii="Times New Roman" w:eastAsia="Calibri" w:hAnsi="Times New Roman" w:cs="Times New Roman"/>
              </w:rPr>
            </w:pPr>
            <w:r w:rsidRPr="00537B69">
              <w:rPr>
                <w:rFonts w:ascii="Times New Roman" w:eastAsia="Calibri" w:hAnsi="Times New Roman" w:cs="Times New Roman"/>
              </w:rPr>
              <w:t>97,6</w:t>
            </w:r>
          </w:p>
        </w:tc>
      </w:tr>
    </w:tbl>
    <w:p w:rsidR="00BC1595" w:rsidRDefault="003402F0" w:rsidP="00BC1595">
      <w:pPr>
        <w:spacing w:after="0" w:line="240" w:lineRule="atLeas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fldChar w:fldCharType="end"/>
      </w:r>
    </w:p>
    <w:p w:rsidR="00BC1595" w:rsidRDefault="00BC1595" w:rsidP="00BC159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:rsidR="004B0CD9" w:rsidRPr="00E2682F" w:rsidRDefault="00E2682F" w:rsidP="00E2682F">
      <w:pPr>
        <w:spacing w:after="0" w:line="240" w:lineRule="atLeast"/>
        <w:ind w:right="-57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</w:t>
      </w:r>
      <w:r w:rsidR="00B37E9B" w:rsidRPr="00E2682F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135FE0" w:rsidRPr="00E2682F">
        <w:rPr>
          <w:rFonts w:ascii="Times New Roman" w:eastAsia="Times New Roman" w:hAnsi="Times New Roman" w:cs="Times New Roman"/>
          <w:lang w:eastAsia="ru-RU"/>
        </w:rPr>
        <w:t>4</w:t>
      </w:r>
      <w:r w:rsidRPr="00E268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4B0CD9" w:rsidRPr="00E2682F" w:rsidRDefault="00E2682F" w:rsidP="00E2682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E2682F" w:rsidRDefault="00E2682F" w:rsidP="00E2682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  <w:r w:rsidR="00641BCF">
        <w:rPr>
          <w:rFonts w:ascii="Times New Roman" w:eastAsia="Times New Roman" w:hAnsi="Times New Roman" w:cs="Times New Roman"/>
          <w:lang w:eastAsia="ru-RU"/>
        </w:rPr>
        <w:t xml:space="preserve">     о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т</w:t>
      </w:r>
      <w:r w:rsidR="00641BC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2682F">
        <w:rPr>
          <w:rFonts w:ascii="Times New Roman" w:eastAsia="Times New Roman" w:hAnsi="Times New Roman" w:cs="Times New Roman"/>
          <w:lang w:eastAsia="ru-RU"/>
        </w:rPr>
        <w:t>18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.</w:t>
      </w:r>
      <w:r w:rsidRPr="00E2682F">
        <w:rPr>
          <w:rFonts w:ascii="Times New Roman" w:eastAsia="Times New Roman" w:hAnsi="Times New Roman" w:cs="Times New Roman"/>
          <w:lang w:eastAsia="ru-RU"/>
        </w:rPr>
        <w:t>08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.201</w:t>
      </w:r>
      <w:r w:rsidR="006A7FA4" w:rsidRPr="00E2682F">
        <w:rPr>
          <w:rFonts w:ascii="Times New Roman" w:eastAsia="Times New Roman" w:hAnsi="Times New Roman" w:cs="Times New Roman"/>
          <w:lang w:eastAsia="ru-RU"/>
        </w:rPr>
        <w:t>6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641BCF">
        <w:rPr>
          <w:rFonts w:ascii="Times New Roman" w:eastAsia="Times New Roman" w:hAnsi="Times New Roman" w:cs="Times New Roman"/>
          <w:lang w:eastAsia="ru-RU"/>
        </w:rPr>
        <w:t xml:space="preserve"> 66</w:t>
      </w:r>
    </w:p>
    <w:p w:rsidR="004B0CD9" w:rsidRPr="00E2682F" w:rsidRDefault="004B0CD9" w:rsidP="00E2682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 w:rsidRPr="00E2682F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06161" w:rsidRPr="00B37E9B" w:rsidRDefault="00E2682F" w:rsidP="00D061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Отчё</w:t>
      </w:r>
      <w:r w:rsidR="00D06161" w:rsidRPr="00B37E9B">
        <w:rPr>
          <w:rFonts w:ascii="Times New Roman" w:eastAsia="Times New Roman" w:hAnsi="Times New Roman" w:cs="Times New Roman"/>
          <w:sz w:val="24"/>
          <w:szCs w:val="24"/>
        </w:rPr>
        <w:t>т по источникам  внутреннего финансирования</w:t>
      </w:r>
    </w:p>
    <w:p w:rsidR="00D06161" w:rsidRPr="00B37E9B" w:rsidRDefault="00D06161" w:rsidP="00D061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дефицита бюджета муниципального образования «Александровский район»</w:t>
      </w:r>
    </w:p>
    <w:p w:rsidR="00D06161" w:rsidRPr="00B37E9B" w:rsidRDefault="00D06161" w:rsidP="00D061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за 1 </w:t>
      </w:r>
      <w:r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390"/>
        <w:gridCol w:w="1275"/>
        <w:gridCol w:w="993"/>
      </w:tblGrid>
      <w:tr w:rsidR="00D06161" w:rsidRPr="00B37E9B" w:rsidTr="00D06161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61" w:rsidRPr="00B37E9B" w:rsidRDefault="00D06161" w:rsidP="00D06161">
            <w:pPr>
              <w:spacing w:before="200" w:after="80" w:line="0" w:lineRule="atLeast"/>
              <w:jc w:val="center"/>
              <w:outlineLvl w:val="1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Источники внутреннего финансирования дефицита бюджет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 xml:space="preserve">Кассовый план  </w:t>
            </w:r>
          </w:p>
          <w:p w:rsidR="00D06161" w:rsidRPr="00B37E9B" w:rsidRDefault="00D06161" w:rsidP="00D06161">
            <w:pPr>
              <w:spacing w:after="0" w:line="240" w:lineRule="auto"/>
              <w:ind w:right="-136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Исполнено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%</w:t>
            </w:r>
          </w:p>
        </w:tc>
      </w:tr>
      <w:tr w:rsidR="00D06161" w:rsidRPr="00B37E9B" w:rsidTr="00D06161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D06161" w:rsidRPr="00B37E9B" w:rsidTr="00D06161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61" w:rsidRPr="00B37E9B" w:rsidRDefault="00D06161" w:rsidP="00D06161">
            <w:pPr>
              <w:spacing w:after="0" w:line="0" w:lineRule="atLeast"/>
              <w:outlineLvl w:val="2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Кредиты,</w:t>
            </w:r>
          </w:p>
          <w:p w:rsidR="00D06161" w:rsidRPr="00B37E9B" w:rsidRDefault="00D06161" w:rsidP="00D06161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в том числе: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61" w:rsidRPr="00B37E9B" w:rsidRDefault="00D06161" w:rsidP="00D06161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9600</w:t>
            </w:r>
            <w:r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61" w:rsidRPr="00B37E9B" w:rsidRDefault="00D06161" w:rsidP="00D06161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9600</w:t>
            </w:r>
            <w:r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61" w:rsidRPr="00B37E9B" w:rsidRDefault="00D06161" w:rsidP="00D06161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D06161" w:rsidRPr="00B37E9B" w:rsidTr="00D06161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61" w:rsidRPr="00B37E9B" w:rsidRDefault="00D06161" w:rsidP="00D0616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Кредиты, привлекаемые от кредитных организаций:</w:t>
            </w:r>
          </w:p>
          <w:p w:rsidR="00D06161" w:rsidRPr="00B37E9B" w:rsidRDefault="00D06161" w:rsidP="00D06161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привлечения</w:t>
            </w:r>
          </w:p>
          <w:p w:rsidR="00D06161" w:rsidRPr="00B37E9B" w:rsidRDefault="00D06161" w:rsidP="00D06161">
            <w:pPr>
              <w:numPr>
                <w:ilvl w:val="0"/>
                <w:numId w:val="1"/>
              </w:numPr>
              <w:spacing w:after="0" w:line="240" w:lineRule="atLeas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D06161" w:rsidRPr="00B37E9B" w:rsidTr="00D06161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61" w:rsidRPr="00B37E9B" w:rsidRDefault="00D06161" w:rsidP="00D0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Кредиты, привлекаемые от других бюджетов бюджетной системы Российской Федерации:</w:t>
            </w:r>
          </w:p>
          <w:p w:rsidR="00D06161" w:rsidRPr="00B37E9B" w:rsidRDefault="00D06161" w:rsidP="00D06161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привлечения</w:t>
            </w:r>
            <w:r w:rsidRPr="00B37E9B">
              <w:rPr>
                <w:rFonts w:ascii="Times New Roman" w:eastAsia="Times New Roman" w:hAnsi="Times New Roman" w:cs="Times New Roman"/>
              </w:rPr>
              <w:tab/>
            </w:r>
          </w:p>
          <w:p w:rsidR="00D06161" w:rsidRPr="00B37E9B" w:rsidRDefault="00D06161" w:rsidP="00D06161">
            <w:pPr>
              <w:numPr>
                <w:ilvl w:val="0"/>
                <w:numId w:val="3"/>
              </w:numPr>
              <w:spacing w:after="0" w:line="240" w:lineRule="atLeast"/>
              <w:rPr>
                <w:rFonts w:ascii="Times New Roman" w:eastAsia="Times New Roman" w:hAnsi="Times New Roman" w:cs="Times New Roman"/>
                <w:vertAlign w:val="superscript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объем средств, направляемых на погашение основной суммы долга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</w:rPr>
            </w:pP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9600</w:t>
            </w:r>
            <w:r w:rsidRPr="00B37E9B">
              <w:rPr>
                <w:rFonts w:ascii="Times New Roman" w:eastAsia="Times New Roman" w:hAnsi="Times New Roman" w:cs="Times New Roman"/>
              </w:rPr>
              <w:t>,0</w:t>
            </w: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-9600</w:t>
            </w:r>
            <w:r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9600</w:t>
            </w:r>
            <w:r w:rsidRPr="00B37E9B">
              <w:rPr>
                <w:rFonts w:ascii="Times New Roman" w:eastAsia="Times New Roman" w:hAnsi="Times New Roman" w:cs="Times New Roman"/>
              </w:rPr>
              <w:t>,0</w:t>
            </w: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t>-9600</w:t>
            </w:r>
            <w:r w:rsidRPr="00B37E9B">
              <w:rPr>
                <w:rFonts w:ascii="Times New Roman" w:eastAsia="Times New Roman" w:hAnsi="Times New Roman" w:cs="Times New Roman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100,0</w:t>
            </w: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0,0</w:t>
            </w: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06161" w:rsidRPr="00B37E9B" w:rsidRDefault="00D06161" w:rsidP="00D06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highlight w:val="yellow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D06161" w:rsidRPr="00B37E9B" w:rsidTr="00D06161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61" w:rsidRPr="00B37E9B" w:rsidRDefault="00D06161" w:rsidP="00D0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Изменение остатков средств на счетах по учету средств бюджета района в течение финансового года</w:t>
            </w:r>
          </w:p>
          <w:p w:rsidR="00D06161" w:rsidRPr="00B37E9B" w:rsidRDefault="00D06161" w:rsidP="00D06161">
            <w:pPr>
              <w:numPr>
                <w:ilvl w:val="0"/>
                <w:numId w:val="5"/>
              </w:numPr>
              <w:spacing w:after="0" w:line="240" w:lineRule="atLeast"/>
              <w:ind w:firstLine="176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увеличение прочих остатков денежных средств бюджетов муниципальных районов</w:t>
            </w:r>
          </w:p>
          <w:p w:rsidR="00D06161" w:rsidRPr="00B37E9B" w:rsidRDefault="00D06161" w:rsidP="00D0616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6161" w:rsidRPr="00B37E9B" w:rsidRDefault="00D06161" w:rsidP="00D06161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-17208,1</w:t>
            </w:r>
          </w:p>
          <w:p w:rsidR="00D06161" w:rsidRPr="00B37E9B" w:rsidRDefault="00D06161" w:rsidP="00D06161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315687,6</w:t>
            </w:r>
          </w:p>
          <w:p w:rsidR="00D06161" w:rsidRPr="00B37E9B" w:rsidRDefault="00D06161" w:rsidP="00D06161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D06161" w:rsidRPr="00B37E9B" w:rsidRDefault="00D06161" w:rsidP="00D06161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298479,5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61" w:rsidRPr="00B37E9B" w:rsidRDefault="00D06161" w:rsidP="00D06161">
            <w:pPr>
              <w:spacing w:after="0" w:line="240" w:lineRule="auto"/>
              <w:ind w:right="5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06161" w:rsidRPr="00B37E9B" w:rsidRDefault="00D06161" w:rsidP="00D06161">
            <w:pPr>
              <w:spacing w:after="0" w:line="240" w:lineRule="auto"/>
              <w:ind w:right="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- 24708,2</w:t>
            </w:r>
          </w:p>
          <w:p w:rsidR="00D06161" w:rsidRPr="00B37E9B" w:rsidRDefault="00D06161" w:rsidP="00D06161">
            <w:pPr>
              <w:spacing w:after="0" w:line="240" w:lineRule="auto"/>
              <w:ind w:right="5"/>
              <w:jc w:val="right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>316198,8</w:t>
            </w:r>
          </w:p>
          <w:p w:rsidR="00D06161" w:rsidRPr="00B37E9B" w:rsidRDefault="00D06161" w:rsidP="00D06161">
            <w:pPr>
              <w:spacing w:after="0" w:line="240" w:lineRule="auto"/>
              <w:ind w:right="5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06161" w:rsidRPr="00B37E9B" w:rsidRDefault="00D06161" w:rsidP="00D06161">
            <w:pPr>
              <w:spacing w:after="0" w:line="240" w:lineRule="auto"/>
              <w:ind w:right="5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291490,6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61" w:rsidRPr="00B37E9B" w:rsidRDefault="00D06161" w:rsidP="00D0616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06161" w:rsidRPr="00B37E9B" w:rsidRDefault="00D06161" w:rsidP="00D0616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143,6</w:t>
            </w:r>
          </w:p>
          <w:p w:rsidR="00D06161" w:rsidRPr="00B37E9B" w:rsidRDefault="00D06161" w:rsidP="00D0616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100,2</w:t>
            </w:r>
          </w:p>
          <w:p w:rsidR="00D06161" w:rsidRPr="00B37E9B" w:rsidRDefault="00D06161" w:rsidP="00D0616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</w:rPr>
            </w:pPr>
          </w:p>
          <w:p w:rsidR="00D06161" w:rsidRPr="00B37E9B" w:rsidRDefault="00D06161" w:rsidP="00D06161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97,6</w:t>
            </w:r>
          </w:p>
        </w:tc>
      </w:tr>
      <w:tr w:rsidR="00D06161" w:rsidRPr="00B37E9B" w:rsidTr="00D06161">
        <w:trPr>
          <w:trHeight w:val="20"/>
        </w:trPr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61" w:rsidRPr="00B37E9B" w:rsidRDefault="00D06161" w:rsidP="00D0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-26808,1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-34308,2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128,0</w:t>
            </w:r>
          </w:p>
        </w:tc>
      </w:tr>
    </w:tbl>
    <w:p w:rsidR="006A7FA4" w:rsidRDefault="006A7FA4" w:rsidP="00B37E9B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FA4" w:rsidRDefault="006A7F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0CD9" w:rsidRPr="00E2682F" w:rsidRDefault="00480C53" w:rsidP="00E2682F">
      <w:pPr>
        <w:spacing w:after="0" w:line="0" w:lineRule="atLeast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</w:t>
      </w:r>
      <w:r w:rsidR="00B37E9B" w:rsidRPr="00E2682F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135FE0" w:rsidRPr="00E2682F">
        <w:rPr>
          <w:rFonts w:ascii="Times New Roman" w:eastAsia="Times New Roman" w:hAnsi="Times New Roman" w:cs="Times New Roman"/>
          <w:lang w:eastAsia="ru-RU"/>
        </w:rPr>
        <w:t>5</w:t>
      </w:r>
      <w:r w:rsidR="00E2682F" w:rsidRPr="00E2682F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4B0CD9" w:rsidRPr="00E2682F" w:rsidRDefault="00480C53" w:rsidP="00E2682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4B0CD9" w:rsidRPr="00E2682F" w:rsidRDefault="00480C53" w:rsidP="00E2682F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</w:t>
      </w:r>
      <w:r w:rsidR="00641BCF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E2682F" w:rsidRPr="00E2682F">
        <w:rPr>
          <w:rFonts w:ascii="Times New Roman" w:eastAsia="Times New Roman" w:hAnsi="Times New Roman" w:cs="Times New Roman"/>
          <w:lang w:eastAsia="ru-RU"/>
        </w:rPr>
        <w:t>18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.</w:t>
      </w:r>
      <w:r w:rsidR="00E2682F" w:rsidRPr="00E2682F">
        <w:rPr>
          <w:rFonts w:ascii="Times New Roman" w:eastAsia="Times New Roman" w:hAnsi="Times New Roman" w:cs="Times New Roman"/>
          <w:lang w:eastAsia="ru-RU"/>
        </w:rPr>
        <w:t>08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>.201</w:t>
      </w:r>
      <w:r w:rsidR="009F6EE1" w:rsidRPr="00E2682F">
        <w:rPr>
          <w:rFonts w:ascii="Times New Roman" w:eastAsia="Times New Roman" w:hAnsi="Times New Roman" w:cs="Times New Roman"/>
          <w:lang w:eastAsia="ru-RU"/>
        </w:rPr>
        <w:t>6</w:t>
      </w:r>
      <w:r w:rsidR="004B0CD9" w:rsidRPr="00E2682F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641BCF">
        <w:rPr>
          <w:rFonts w:ascii="Times New Roman" w:eastAsia="Times New Roman" w:hAnsi="Times New Roman" w:cs="Times New Roman"/>
          <w:lang w:eastAsia="ru-RU"/>
        </w:rPr>
        <w:t>66</w:t>
      </w:r>
    </w:p>
    <w:p w:rsidR="00E2682F" w:rsidRDefault="00E2682F" w:rsidP="00E2682F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E2682F" w:rsidRPr="00E2682F" w:rsidRDefault="00E2682F" w:rsidP="00E2682F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Отчё</w:t>
      </w:r>
      <w:r w:rsidR="00D06161" w:rsidRPr="00B37E9B">
        <w:rPr>
          <w:rFonts w:ascii="Times New Roman" w:eastAsia="Times New Roman" w:hAnsi="Times New Roman" w:cs="Times New Roman"/>
          <w:sz w:val="24"/>
          <w:szCs w:val="24"/>
        </w:rPr>
        <w:t xml:space="preserve">т по программе муниципальных внутренних заимствований </w:t>
      </w:r>
    </w:p>
    <w:p w:rsidR="00D06161" w:rsidRPr="00B37E9B" w:rsidRDefault="00D06161" w:rsidP="00D06161">
      <w:pPr>
        <w:spacing w:after="0" w:line="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«Александровский район» за 1 </w:t>
      </w:r>
      <w:r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7E9B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D06161" w:rsidRPr="00B37E9B" w:rsidRDefault="00D06161" w:rsidP="00D06161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7E9B">
        <w:rPr>
          <w:rFonts w:ascii="Times New Roman" w:eastAsia="Times New Roman" w:hAnsi="Times New Roman" w:cs="Times New Roman"/>
          <w:sz w:val="24"/>
          <w:szCs w:val="24"/>
        </w:rPr>
        <w:t>(тыс. руб.)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78"/>
        <w:gridCol w:w="1352"/>
        <w:gridCol w:w="1410"/>
        <w:gridCol w:w="1287"/>
        <w:gridCol w:w="1352"/>
      </w:tblGrid>
      <w:tr w:rsidR="00D06161" w:rsidRPr="00B37E9B" w:rsidTr="00D06161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Перечень внутренних заимствований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На</w:t>
            </w:r>
          </w:p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B37E9B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Привлечено в 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B37E9B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Погашено в 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B37E9B">
              <w:rPr>
                <w:rFonts w:ascii="Times New Roman" w:eastAsia="Times New Roman" w:hAnsi="Times New Roman" w:cs="Times New Roman"/>
              </w:rPr>
              <w:t xml:space="preserve"> г.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На 01.0</w:t>
            </w:r>
            <w:r>
              <w:rPr>
                <w:rFonts w:ascii="Times New Roman" w:eastAsia="Times New Roman" w:hAnsi="Times New Roman" w:cs="Times New Roman"/>
              </w:rPr>
              <w:t>7</w:t>
            </w:r>
            <w:r w:rsidRPr="00B37E9B">
              <w:rPr>
                <w:rFonts w:ascii="Times New Roman" w:eastAsia="Times New Roman" w:hAnsi="Times New Roman" w:cs="Times New Roman"/>
              </w:rPr>
              <w:t>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B37E9B">
              <w:rPr>
                <w:rFonts w:ascii="Times New Roman" w:eastAsia="Times New Roman" w:hAnsi="Times New Roman" w:cs="Times New Roman"/>
              </w:rPr>
              <w:t>г.</w:t>
            </w:r>
          </w:p>
        </w:tc>
      </w:tr>
      <w:tr w:rsidR="00D06161" w:rsidRPr="00B37E9B" w:rsidTr="00D06161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Кредиты кредитных организаций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06161" w:rsidRPr="00B37E9B" w:rsidTr="00D06161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 от кредитных организаций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06161" w:rsidRPr="00B37E9B" w:rsidTr="00D06161">
        <w:trPr>
          <w:trHeight w:val="567"/>
        </w:trPr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</w:rPr>
            </w:pPr>
            <w:r w:rsidRPr="00B37E9B">
              <w:rPr>
                <w:rFonts w:ascii="Times New Roman" w:eastAsia="Times New Roman" w:hAnsi="Times New Roman" w:cs="Times New Roman"/>
                <w:bCs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22656,00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  <w:r w:rsidRPr="00B37E9B">
              <w:rPr>
                <w:rFonts w:ascii="Times New Roman" w:eastAsia="Times New Roman" w:hAnsi="Times New Roman" w:cs="Times New Roman"/>
              </w:rPr>
              <w:t>00,0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13056,00</w:t>
            </w:r>
          </w:p>
        </w:tc>
      </w:tr>
      <w:tr w:rsidR="00D06161" w:rsidRPr="00B37E9B" w:rsidTr="00D06161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Кредиты от других бюджетов бюджетной системы Российской Федерации бюджетам муниципальных районов в валюте Российской Федерации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22656,00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  <w:r w:rsidRPr="00B37E9B">
              <w:rPr>
                <w:rFonts w:ascii="Times New Roman" w:eastAsia="Times New Roman" w:hAnsi="Times New Roman" w:cs="Times New Roman"/>
              </w:rPr>
              <w:t>00,0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13056,00</w:t>
            </w:r>
          </w:p>
        </w:tc>
      </w:tr>
      <w:tr w:rsidR="00D06161" w:rsidRPr="00B37E9B" w:rsidTr="00D06161"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Всего привлечено кредитов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22656,00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9600,00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06161" w:rsidRPr="00B37E9B" w:rsidRDefault="00D06161" w:rsidP="00D0616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13056,00</w:t>
            </w:r>
          </w:p>
        </w:tc>
      </w:tr>
    </w:tbl>
    <w:p w:rsidR="00B07B9F" w:rsidRDefault="00B07B9F" w:rsidP="001A64E1">
      <w:pPr>
        <w:spacing w:after="0" w:line="240" w:lineRule="auto"/>
        <w:ind w:firstLine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B9F" w:rsidRDefault="00B07B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4B0CD9" w:rsidRPr="00480C53" w:rsidRDefault="00480C53" w:rsidP="00480C5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</w:t>
      </w:r>
      <w:r w:rsidR="001A64E1" w:rsidRPr="00480C53">
        <w:rPr>
          <w:rFonts w:ascii="Times New Roman" w:eastAsia="Times New Roman" w:hAnsi="Times New Roman" w:cs="Times New Roman"/>
          <w:lang w:eastAsia="ru-RU"/>
        </w:rPr>
        <w:t xml:space="preserve">Приложение </w:t>
      </w:r>
      <w:r w:rsidR="00135FE0" w:rsidRPr="00480C53">
        <w:rPr>
          <w:rFonts w:ascii="Times New Roman" w:eastAsia="Times New Roman" w:hAnsi="Times New Roman" w:cs="Times New Roman"/>
          <w:lang w:eastAsia="ru-RU"/>
        </w:rPr>
        <w:t>6</w:t>
      </w:r>
      <w:r w:rsidRPr="00480C53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0CD9" w:rsidRPr="00480C53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4B0CD9" w:rsidRPr="00480C53" w:rsidRDefault="00480C53" w:rsidP="00480C5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</w:t>
      </w:r>
      <w:r w:rsidR="004B0CD9" w:rsidRPr="00480C53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4B0CD9" w:rsidRDefault="00480C53" w:rsidP="00480C5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  <w:r w:rsidR="00641BCF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E2682F" w:rsidRPr="00480C53">
        <w:rPr>
          <w:rFonts w:ascii="Times New Roman" w:eastAsia="Times New Roman" w:hAnsi="Times New Roman" w:cs="Times New Roman"/>
          <w:lang w:eastAsia="ru-RU"/>
        </w:rPr>
        <w:t>о</w:t>
      </w:r>
      <w:r w:rsidR="004B0CD9" w:rsidRPr="00480C53">
        <w:rPr>
          <w:rFonts w:ascii="Times New Roman" w:eastAsia="Times New Roman" w:hAnsi="Times New Roman" w:cs="Times New Roman"/>
          <w:lang w:eastAsia="ru-RU"/>
        </w:rPr>
        <w:t>т</w:t>
      </w:r>
      <w:r w:rsidR="00E2682F" w:rsidRPr="00480C53">
        <w:rPr>
          <w:rFonts w:ascii="Times New Roman" w:eastAsia="Times New Roman" w:hAnsi="Times New Roman" w:cs="Times New Roman"/>
          <w:lang w:eastAsia="ru-RU"/>
        </w:rPr>
        <w:t>18</w:t>
      </w:r>
      <w:r w:rsidR="004B0CD9" w:rsidRPr="00480C53">
        <w:rPr>
          <w:rFonts w:ascii="Times New Roman" w:eastAsia="Times New Roman" w:hAnsi="Times New Roman" w:cs="Times New Roman"/>
          <w:lang w:eastAsia="ru-RU"/>
        </w:rPr>
        <w:t xml:space="preserve"> .</w:t>
      </w:r>
      <w:r w:rsidR="00E2682F" w:rsidRPr="00480C53">
        <w:rPr>
          <w:rFonts w:ascii="Times New Roman" w:eastAsia="Times New Roman" w:hAnsi="Times New Roman" w:cs="Times New Roman"/>
          <w:lang w:eastAsia="ru-RU"/>
        </w:rPr>
        <w:t>08</w:t>
      </w:r>
      <w:r w:rsidR="004B0CD9" w:rsidRPr="00480C53">
        <w:rPr>
          <w:rFonts w:ascii="Times New Roman" w:eastAsia="Times New Roman" w:hAnsi="Times New Roman" w:cs="Times New Roman"/>
          <w:lang w:eastAsia="ru-RU"/>
        </w:rPr>
        <w:t>.201</w:t>
      </w:r>
      <w:r w:rsidR="00B07B9F" w:rsidRPr="00480C53">
        <w:rPr>
          <w:rFonts w:ascii="Times New Roman" w:eastAsia="Times New Roman" w:hAnsi="Times New Roman" w:cs="Times New Roman"/>
          <w:lang w:eastAsia="ru-RU"/>
        </w:rPr>
        <w:t>6</w:t>
      </w:r>
      <w:r w:rsidR="004B0CD9" w:rsidRPr="00480C53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641BCF">
        <w:rPr>
          <w:rFonts w:ascii="Times New Roman" w:eastAsia="Times New Roman" w:hAnsi="Times New Roman" w:cs="Times New Roman"/>
          <w:lang w:eastAsia="ru-RU"/>
        </w:rPr>
        <w:t>66</w:t>
      </w:r>
    </w:p>
    <w:p w:rsidR="00480C53" w:rsidRPr="00480C53" w:rsidRDefault="00480C53" w:rsidP="00480C5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06161" w:rsidRDefault="00480C53" w:rsidP="00480C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</w:t>
      </w:r>
      <w:r w:rsidR="00D06161" w:rsidRPr="004C572F">
        <w:rPr>
          <w:rFonts w:ascii="Times New Roman" w:hAnsi="Times New Roman" w:cs="Times New Roman"/>
          <w:sz w:val="24"/>
          <w:szCs w:val="24"/>
        </w:rPr>
        <w:t xml:space="preserve">т о финансировании </w:t>
      </w:r>
      <w:r w:rsidR="00D06161">
        <w:rPr>
          <w:rFonts w:ascii="Times New Roman" w:hAnsi="Times New Roman" w:cs="Times New Roman"/>
          <w:sz w:val="24"/>
          <w:szCs w:val="24"/>
        </w:rPr>
        <w:t>муниципальных</w:t>
      </w:r>
      <w:r w:rsidR="00D06161" w:rsidRPr="004C572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161" w:rsidRPr="004C572F">
        <w:rPr>
          <w:rFonts w:ascii="Times New Roman" w:hAnsi="Times New Roman" w:cs="Times New Roman"/>
          <w:sz w:val="24"/>
          <w:szCs w:val="24"/>
        </w:rPr>
        <w:t xml:space="preserve">из бюджета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6161" w:rsidRPr="004C572F">
        <w:rPr>
          <w:rFonts w:ascii="Times New Roman" w:hAnsi="Times New Roman" w:cs="Times New Roman"/>
          <w:sz w:val="24"/>
          <w:szCs w:val="24"/>
        </w:rPr>
        <w:t>«Александровский район»</w:t>
      </w:r>
      <w:r w:rsidRPr="00480C53">
        <w:rPr>
          <w:rFonts w:ascii="Times New Roman" w:hAnsi="Times New Roman" w:cs="Times New Roman"/>
          <w:sz w:val="24"/>
          <w:szCs w:val="24"/>
        </w:rPr>
        <w:t xml:space="preserve"> </w:t>
      </w:r>
      <w:r w:rsidRPr="004C572F">
        <w:rPr>
          <w:rFonts w:ascii="Times New Roman" w:hAnsi="Times New Roman" w:cs="Times New Roman"/>
          <w:sz w:val="24"/>
          <w:szCs w:val="24"/>
        </w:rPr>
        <w:t xml:space="preserve">за 1 </w:t>
      </w:r>
      <w:r>
        <w:rPr>
          <w:rFonts w:ascii="Times New Roman" w:hAnsi="Times New Roman" w:cs="Times New Roman"/>
          <w:sz w:val="24"/>
          <w:szCs w:val="24"/>
        </w:rPr>
        <w:t>полугодие 2016</w:t>
      </w:r>
      <w:r w:rsidRPr="004C572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06161" w:rsidRDefault="00D06161" w:rsidP="00D0616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298" w:type="dxa"/>
        <w:tblLayout w:type="fixed"/>
        <w:tblLook w:val="04A0" w:firstRow="1" w:lastRow="0" w:firstColumn="1" w:lastColumn="0" w:noHBand="0" w:noVBand="1"/>
      </w:tblPr>
      <w:tblGrid>
        <w:gridCol w:w="4762"/>
        <w:gridCol w:w="1361"/>
        <w:gridCol w:w="1191"/>
        <w:gridCol w:w="1247"/>
        <w:gridCol w:w="737"/>
      </w:tblGrid>
      <w:tr w:rsidR="00D06161" w:rsidRPr="000621D9" w:rsidTr="0068263D">
        <w:trPr>
          <w:trHeight w:val="20"/>
        </w:trPr>
        <w:tc>
          <w:tcPr>
            <w:tcW w:w="4762" w:type="dxa"/>
            <w:vAlign w:val="center"/>
            <w:hideMark/>
          </w:tcPr>
          <w:p w:rsidR="00D06161" w:rsidRPr="000621D9" w:rsidRDefault="00D06161" w:rsidP="0068263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361" w:type="dxa"/>
            <w:vAlign w:val="center"/>
            <w:hideMark/>
          </w:tcPr>
          <w:p w:rsidR="00D06161" w:rsidRPr="000621D9" w:rsidRDefault="00D06161" w:rsidP="0068263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Целевая статья</w:t>
            </w:r>
          </w:p>
        </w:tc>
        <w:tc>
          <w:tcPr>
            <w:tcW w:w="1191" w:type="dxa"/>
            <w:vAlign w:val="center"/>
            <w:hideMark/>
          </w:tcPr>
          <w:p w:rsidR="0068263D" w:rsidRDefault="0068263D" w:rsidP="0068263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Кассовый план</w:t>
            </w:r>
          </w:p>
          <w:p w:rsidR="00D06161" w:rsidRPr="000621D9" w:rsidRDefault="00D06161" w:rsidP="0068263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(тыс. руб.)</w:t>
            </w:r>
          </w:p>
        </w:tc>
        <w:tc>
          <w:tcPr>
            <w:tcW w:w="1247" w:type="dxa"/>
            <w:vAlign w:val="center"/>
            <w:hideMark/>
          </w:tcPr>
          <w:p w:rsidR="00D06161" w:rsidRPr="000621D9" w:rsidRDefault="00D06161" w:rsidP="0068263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Исполнено (тыс. руб.)</w:t>
            </w:r>
          </w:p>
        </w:tc>
        <w:tc>
          <w:tcPr>
            <w:tcW w:w="737" w:type="dxa"/>
            <w:vAlign w:val="center"/>
            <w:hideMark/>
          </w:tcPr>
          <w:p w:rsidR="00D06161" w:rsidRPr="000621D9" w:rsidRDefault="00D06161" w:rsidP="0068263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Муниципальная программа "Социальная поддержка населения Александровского района на 2014-2016 годы"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5100000000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2 717,1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2 568,2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94,5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Меры по обеспечению социальной защищенности, улучшению социального положения малообеспеченных слоев населения, пожилых людей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5100100795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1 591,1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1 470,2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92,4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Питание детей из малообеспеченных семей в общеобразовательных учреждениях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5100101795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1 252,4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1 137,6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90,8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Организация питания детей, проживающих в интернате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5100104795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Возмещение части затрат на содержание в детских дошкольных учреждениях детей из семей имеющих 3-х и более несовершеннолетних детей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5100105795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138,7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132,7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95,7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Меры по укреплению здоровья малообеспеченных слоев населения, пожилых людей и инвалидов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5100200795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406,0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405,1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99,8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bookmarkStart w:id="0" w:name="RANGE!A19"/>
            <w:r w:rsidRPr="00013F75">
              <w:rPr>
                <w:rFonts w:ascii="Times New Roman" w:hAnsi="Times New Roman" w:cs="Times New Roman"/>
              </w:rPr>
              <w:t>Оказание материальной помощи малообеспеченной группе населения, онкологическим больным и инвалидам на проезд в лечебные учреждения по направлению врача</w:t>
            </w:r>
            <w:bookmarkEnd w:id="0"/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5100201795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396,0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395,1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99,8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Оказание материальной малообеспеченной группе населения на оплату лечения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5100202795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Предоставление помощи и услуг гражданам и инвалидам, малообеспеченным слоям населения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5100300795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80,0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74,4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93,0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Оказание материальной помощи гражданам, оказавшимся в трудной жизненной ситуации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5100301795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74,4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93,0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Меры по созданию благоприятных условий для реализации интеллектуальных и культурных потребностей малообеспеченных граждан, пожилых людей и инвалидов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5100400795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640,0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618,5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96,6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Финансовая поддержка общественных организаций (Совет ветеранов, Общество инвалидов)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5100401795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170,0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Проведение мероприятий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5100402795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85,0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65,0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76,5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Организация участия в праздничных мероприятиях значимых для жителей Александровского района, а также профессиональных праздниках, юбилеях и датах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5100403795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135,0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133,5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98,9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Содержание Прихода Святого благоверного князя Александра Невского с. Александровское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5100405795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lastRenderedPageBreak/>
              <w:t>Муниципальная программа "Социальное развитие сел Александровского района на 2014-2016 годы"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5200000000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13 390,0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13 383,9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Создание условий развития социальной сферы и инфраструктуры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5200100795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13 001,5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12 996,1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Возмещение убытков, связанных с перевозкой пассажиров воздушным транспортом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5200102795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3 889,4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3 889,4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Возмещение части затрат по производству и реализации хлеба, организациям, использующих электроэнергию вырабатываемую дизельными электростанциями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5200103795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454,0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449,7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99,1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Создание условий для обеспечения перевозок воздушным транспортом (содержание вертолетных площадок по селам района, содержание технологических зданий (аэропорт) по селам района)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5200104795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65,7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65,6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99,8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5200105795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222,8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222,8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Установка знаков навигационного ограждения судового хода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5200106795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48,9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48,7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99,6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Капитальный и текущий ремонт автомобильных дорог и инженерных сооружений на них в границах муниципальных районов и поселений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5200107795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1 342,8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1 342,8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Ремонт автомобильных дорог общего пользования местного значения, ведущих к общественно значимым объектам культуры, образования сельских населенных пунктов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5200110795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1 126,5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1 126,5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Компенсация выпадающих доходов организациям, предоставляющих услуги населению по теплоснабжению по тарифам, не обеспечивающим возмещение издержек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5200111795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5 851,5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5 850,6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Оказание помощи в развитии личного подсобного хозяйства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5200200795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55,0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54,3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98,7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Оказание адресной помощи физическим и юридическим лицам, на приобретение и заготовку грубых кормов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5200202795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55,0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54,3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98,7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5200300000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333,5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333,5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Межбюджетные трансферты на содержание зимника б. н</w:t>
            </w:r>
            <w:r w:rsidR="00C91BE5" w:rsidRPr="00013F75">
              <w:rPr>
                <w:rFonts w:ascii="Times New Roman" w:hAnsi="Times New Roman" w:cs="Times New Roman"/>
              </w:rPr>
              <w:t xml:space="preserve">. </w:t>
            </w:r>
            <w:r w:rsidRPr="00013F75">
              <w:rPr>
                <w:rFonts w:ascii="Times New Roman" w:hAnsi="Times New Roman" w:cs="Times New Roman"/>
              </w:rPr>
              <w:t>п. Медведево - п. Северный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5200301795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190,0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190,0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Сбор и утилизация бытовых и промышленных отходов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5200304795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143,5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143,5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Муниципальная программа "Развитие малого и среднего предпринимательства на территории Александровского района на 2014-2016 годы"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5300000000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155,0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149,9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96,7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Развитие инфраструктуры поддержки малого и среднего предпринимательства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5300100795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155,0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149,9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96,7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Финансовая помощь Центру поддержки предпринимательства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5300101795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155,0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149,9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96,7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Муниципальная программа "Профилактика террористической и экстремистской деятельности в Александровском районе на 2016 - 2018 годы"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5500000000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1 240,9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1 085,7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87,5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lastRenderedPageBreak/>
              <w:t>Эксплуатация систем видеонаблюдения, техническое обслуживание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5500001795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141,2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140,3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99,4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Расходы на содержание дежурной диспетчерской службы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5500002795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723,7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709,6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98,1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Оснащение и годовое обслуживание школьного автобуса комплексной системой безопасности по спутниковым каналам передачи данных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5500003795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42,0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42,0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Софинансирование расходов на реализацию в 2016 году мероприятий примерного плана мероприятий (дорожной карте) по обеспечению безопасности образовательных организаций, образующих социальную инфраструктуру для детей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5500004795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140,0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Установка видеокамер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5500005795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194,0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193,8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99,9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5600000000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20 585,6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20 571,4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99,9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Подпрограмма "Повышение эффективности бюджетных расходов муниципального образования "Александровский район"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5610000795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244,3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244,3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Обеспечение условий для автоматизации бюджетного процесса в муниципальном образовании "Александровский район"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5610001795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244,3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244,3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Подпрограмма "Совершенствование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5620000795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15 167,6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15 167,6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Создание условий для обеспечения равных финансовых возможностей муниципальных образований по решению вопросов местного значения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5620001795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15 167,6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15 167,6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Подпрограмма "Обеспечение долговой устойчивости бюджета муниципального образования "Александровский район"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5630000795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750,0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749,5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99,9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Эффективное управление муниципальным долгом муниципального образования "Александровский район"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5630001795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750,0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749,5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99,9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Подпрограмма "Обеспечивающая подпрограмма"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5640000795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4 423,7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4 409,9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99,7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5641001795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4 010,0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4 008,8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Расходы на содержание органов местного самоуправления и обеспечение их функций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5641002795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136,0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136,0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5641003795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277,6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265,2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95,5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Муниципальная программа "Социально-экономическое развитие муниципального образования "Александровский район" на 2013-2015 годы и на перспективу до 2020 года"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5700000000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7 663,2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7 466,8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97,4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Повышение комфортности среды жизнедеятельности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5700100795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7 433,2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7 237,0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97,4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Поддержка кадрового обеспечения на территории Александровского района (привлечение и закрепление кадров на селе)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5700101795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2 465,7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2 416,9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98,0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 xml:space="preserve">Компенсация расходов на оплату стоимости </w:t>
            </w:r>
            <w:r w:rsidRPr="00013F75">
              <w:rPr>
                <w:rFonts w:ascii="Times New Roman" w:hAnsi="Times New Roman" w:cs="Times New Roman"/>
              </w:rPr>
              <w:lastRenderedPageBreak/>
              <w:t>проезда и провоза багажа к месту использования отпуска и обратно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lastRenderedPageBreak/>
              <w:t>5700102795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2 788,3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2 665,6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95,6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lastRenderedPageBreak/>
              <w:t>Содержание помещения для размещения отделения почтовой связи в районе рыбокомбината с. Александровское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5700103795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56,0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Информирование населения о деятельности органов местного самоуправления Александровского района и информационно - разъяснительная работа по актуальным социально - значимым вопросам в печатных изданиях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5700104795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1 165,1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1 165,1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Информационные услуги: изготовление сюжетов по актуальным социально - значимым вопросам на телевидении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5700105795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219,7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219,7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5700106795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143,3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143,2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99,9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Обслуживание объектов муниципальной собственности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5700108795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521,0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516,5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99,1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Аттестация рабочих мест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5700110795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16,0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 xml:space="preserve">Техническое обследование здания школы в п. </w:t>
            </w:r>
            <w:proofErr w:type="gramStart"/>
            <w:r w:rsidRPr="00013F75">
              <w:rPr>
                <w:rFonts w:ascii="Times New Roman" w:hAnsi="Times New Roman" w:cs="Times New Roman"/>
              </w:rPr>
              <w:t>Октябрьский</w:t>
            </w:r>
            <w:proofErr w:type="gramEnd"/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5700111795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37,9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65,3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Создание условий для повышения инвестиционной привлекательности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5700200795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110,0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109,8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99,8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Мероприятия по землеустройству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5700201795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109,8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99,8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На осуществление строительного контроля в процессе строительства жилых домов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5700300795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120,0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120,0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Муниципальная программа "Пожарная безопасность на объектах бюджетной сферы Александровского района на 2014-2016 годы"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5800000000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233,0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223,4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95,9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Увеличение времени безопасного пребывания персонала на объектах бюджетной сферы при возникновении пожара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5800200795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233,0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223,4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95,9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Приобретение огнетушителей, противопожарного оборудования и снаряжения, перезарядка огнетушителей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5800202795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45,5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Ремонт и подготовка АПС (автоматическая пожарная сигнализация)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5800204795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216,5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215,9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99,7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Муниципальная программа "Дети Александровского района"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5900000000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455,0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389,9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85,7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Подпрограмма Одаренные дети Александровского района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5920000795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440,0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374,9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85,2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Поощрение медалистов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5920001795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Организация и проведение единого государственного экзамена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5920002795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325,0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260,0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80,0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Организация подвоза обучающихся детей из населенных пунктов района к общеобразовательным учреждениям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5920003795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Проведение учебных сборов для учеников старших классов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5920006795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24,9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99,6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Подпрограмма Дополнительное образование в Александровском районе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5940000795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15,0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15,0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Проведение мероприятий экологической направленности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5940001795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 xml:space="preserve">Муниципальная программа "Повышение энергетической эффективности на территории Александровского района Томской области на </w:t>
            </w:r>
            <w:r w:rsidRPr="00013F75">
              <w:rPr>
                <w:rFonts w:ascii="Times New Roman" w:hAnsi="Times New Roman" w:cs="Times New Roman"/>
                <w:bCs/>
              </w:rPr>
              <w:lastRenderedPageBreak/>
              <w:t>период с 2010 по 2012 годы и на перспективу до 2020 года"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lastRenderedPageBreak/>
              <w:t>6000000000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70,0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70,0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lastRenderedPageBreak/>
              <w:t>Энергосбережение и повышение энергетической эффективности в коммунальной инфраструктуре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6000200795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70,0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70,0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Оснащение образовательных учреждений фильтрами для очистки воды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6000201795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70,0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Муниципальная программа "Профилактика правонарушений и наркомании на территории Александровского района на 2015-2017 годы"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6100000000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1 970,1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1 879,8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95,4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Организация отдыха детей в каникулярное время из малообеспеченных семей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6100001795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1 000,0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909,6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91,0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Занятость детей из малообеспеченных семей в летний период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6100002795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324,0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324,0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Содержание спортивного патриотического клуба "Феникс"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6100003795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305,6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305,6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Участие в межрегиональном молодежном фестивале гражданских инициатив "Россия-это мы!"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6100004795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Проводы в ряды Российской армии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6100005795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25,5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25,5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Содержание мотоклуба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6100007795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300,0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Муниципальная программа "Развитие физической культуры и спорта в Александровском районе на 2015-2017 годы"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6200000000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5 224,4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5 224,4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Первенство на Кубок Главы района по самбо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6200001795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Организация и проведение спортивных мероприятий среди подростков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6200004795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17,0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17,0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Проведение районного спортивного мероприятия "Лыжня зовет"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6200005795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14,7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14,7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Организация участия в выездных соревнованиях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6200008795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51,2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51,2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Создание условий для предоставления услуг дополнительного образования детей по физкультурно-спортивной направленности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6200009795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4 709,5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4 709,5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Содержание проката коньков на стадионе "Геолог"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6200010795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70,0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70,0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Разработка рабочей документации по объекту "Реконструкция стадиона"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6200011795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342,0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342,0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Муниципальная программа "Развитие образования в Александровском районе на 2016- 2020 годы"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6400000000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36 227,2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33 978,0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93,8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Предоставление общедоступного и бесплатного начального общего, основного общего, среднего общего образования по основным образовательным программам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6400100795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9 126,9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8 742,0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95,8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Реализация образовательных программ начального, основного и среднего общего образования, адаптированных образовательных программ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6400101795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9 126,9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8 742,0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95,8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Предоставление общедоступного, бесплатного дошкольного образования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6400200795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11 957,9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11 739,1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98,2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Реализация образовательных программ дошкольного образования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6400201795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11 957,9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11 739,1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98,2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Предоставление дополнительного образования детям в учреждениях дополнительного образования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6400300795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4 216,5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4 216,5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lastRenderedPageBreak/>
              <w:t>Реализация дополнительных общеобразовательных программ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6400301795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4 216,5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4 216,5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Организация системы управления образовательными учреждениями в части методического, финансово - экономического и материально - технического обеспечения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6400400795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10 926,0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9 280,4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84,9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Денежное содержание муниципальных служащих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6400401795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1 682,7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1 397,3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83,0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Расходы на закупку товаров, услуг для обеспечения муниципальных нужд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6400402795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59,5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46,8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78,7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Осуществление централизованного управления общеобразовательными учреждениями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6400440795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9 183,8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7 836,3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85,3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Муниципальная программа "Комплексное развитие систем коммунальной инфраструктуры на территории Александровского района на 2013-2015 годы и на период до 2020 года"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6500000000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1 731,9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1 731,9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Разработка ПСД "Строительство газопровода и водопровода к жилым домам"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6500001795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1 003,7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1 003,7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Приобретение комплексов учета в котельные коммунального хозяйства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6500002795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550,0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На разработку проектов образования отходов и лимитов их размещения, сбросов загрязняющих веществ, для получения лицензии на перевозку, утилизацию и хранение отходов 1-4 класса опасности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6500003795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178,2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178,2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Муниципальная программа "Развитие культуры, спорта и молодежной политики в Александровском районе на 2016 - 2018 годы"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6600000000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8 882,3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8 699,1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97,9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культуры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6600100795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2 770,4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2 666,5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96,2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Финансовое обеспечение деятельности отдела культуры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6600102795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2 712,4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2 608,5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96,2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 xml:space="preserve">Проведение ремонта отопления в здании центра досуга с. </w:t>
            </w:r>
            <w:proofErr w:type="gramStart"/>
            <w:r w:rsidRPr="00013F75">
              <w:rPr>
                <w:rFonts w:ascii="Times New Roman" w:hAnsi="Times New Roman" w:cs="Times New Roman"/>
              </w:rPr>
              <w:t>Лукашкин-Яр</w:t>
            </w:r>
            <w:proofErr w:type="gramEnd"/>
            <w:r w:rsidRPr="00013F75">
              <w:rPr>
                <w:rFonts w:ascii="Times New Roman" w:hAnsi="Times New Roman" w:cs="Times New Roman"/>
              </w:rPr>
              <w:t>, Александровского района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6600103795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58,0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Мероприятия, направленные на предоставление услуг в сфере библиотечного обслуживания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6600200795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2 700,0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2 700,0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Библиотечное обслуживание населения на территории Александровского района. Обеспечение деятельности библиотечного комплекса.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6600201795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2 700,0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2 700,0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Мероприятия, направленные на обслуживание населения в сфере дополнительного образования в культуре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6600400795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2 950,0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2 950,0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Создание условий для обеспечения доступа дополнительного образования. Обеспечение деятельности учреждений дополнительного образования в сфере культуры.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6600401795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2 950,0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2 950,0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Мероприятия, направленные на обслуживание населения в сфере физической культуры и спорта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6600500795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461,9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382,6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82,8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Создание условий для развития физической культуры и спорта на территории Александровского района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6600501795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 xml:space="preserve">Финансовое обеспечение отдела культуры и </w:t>
            </w:r>
            <w:r w:rsidRPr="00013F75">
              <w:rPr>
                <w:rFonts w:ascii="Times New Roman" w:hAnsi="Times New Roman" w:cs="Times New Roman"/>
              </w:rPr>
              <w:lastRenderedPageBreak/>
              <w:t>спорта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lastRenderedPageBreak/>
              <w:t>6600502795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411,9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332,6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80,7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lastRenderedPageBreak/>
              <w:t>Целевые программы муниципального образования «Александровский район»</w:t>
            </w:r>
          </w:p>
        </w:tc>
        <w:tc>
          <w:tcPr>
            <w:tcW w:w="1361" w:type="dxa"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1" w:type="dxa"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100 545,6</w:t>
            </w:r>
          </w:p>
        </w:tc>
        <w:tc>
          <w:tcPr>
            <w:tcW w:w="1247" w:type="dxa"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97 422,4</w:t>
            </w:r>
          </w:p>
        </w:tc>
        <w:tc>
          <w:tcPr>
            <w:tcW w:w="737" w:type="dxa"/>
            <w:noWrap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96,9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Муниципальная программа "Социально - экономического развития Александровского сельского поселения на 2013 -2015 годы и на перспективу до 2020 года"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7100000000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9 370,8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9 370,8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Повышение культурного потенциала и проведение молодежной политики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7100300795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9 370,8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9 370,8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Предоставление культурно - досуговых услуг на территории Александровского сельского поселения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7100301795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6 788,3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6 788,3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Музейное обслуживание населения на территории Александровского сельского поселения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7100302795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558,7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558,7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Создание условий для эффективного функционирования молодежных объединений и объединений патриотической направленности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7100303795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564,7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564,7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Создание условий для эффективного функционирования спортивных объектов на территории Александровского сельского поселения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7100304795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1 459,2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1 459,2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Муниципальная программа "Экологическое воспитание молодежи на территории Александровского сельского поселения на 2016-2018 годы"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8900000000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23,0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23,0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Проведение тематических встреч, викторин, конкурсов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8900001795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Трудовой экологический лагерь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8900002795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3,0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3,0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Муниципальная программа "Патриотическое воспитание молодых граждан на территории Александровского сельского поселения на 2016-2018 годы"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9000000000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60,0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Проведение тематических встреч и акций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9000001795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Участие в соревнованиях, первенствах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9000002795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Работа кружка "Школа Робинзона"</w:t>
            </w:r>
          </w:p>
        </w:tc>
        <w:tc>
          <w:tcPr>
            <w:tcW w:w="136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9000003795</w:t>
            </w:r>
          </w:p>
        </w:tc>
        <w:tc>
          <w:tcPr>
            <w:tcW w:w="1191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247" w:type="dxa"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737" w:type="dxa"/>
            <w:noWrap/>
            <w:hideMark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noWrap/>
          </w:tcPr>
          <w:p w:rsidR="00D06161" w:rsidRPr="00013F75" w:rsidRDefault="00D06161" w:rsidP="00D06161">
            <w:pPr>
              <w:autoSpaceDE w:val="0"/>
              <w:autoSpaceDN w:val="0"/>
              <w:adjustRightInd w:val="0"/>
              <w:spacing w:line="240" w:lineRule="atLeast"/>
              <w:ind w:right="52"/>
              <w:rPr>
                <w:rFonts w:ascii="Times New Roman" w:hAnsi="Times New Roman" w:cs="Times New Roman"/>
                <w:bCs/>
                <w:color w:val="000000"/>
              </w:rPr>
            </w:pPr>
            <w:r w:rsidRPr="00013F75">
              <w:rPr>
                <w:rFonts w:ascii="Times New Roman" w:hAnsi="Times New Roman" w:cs="Times New Roman"/>
                <w:bCs/>
                <w:color w:val="000000"/>
              </w:rPr>
              <w:t>Целевые программы муниципального образования «Александровское сельское поселение»</w:t>
            </w:r>
          </w:p>
        </w:tc>
        <w:tc>
          <w:tcPr>
            <w:tcW w:w="1361" w:type="dxa"/>
            <w:noWrap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Итого</w:t>
            </w:r>
          </w:p>
        </w:tc>
        <w:tc>
          <w:tcPr>
            <w:tcW w:w="1191" w:type="dxa"/>
            <w:noWrap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9453,8</w:t>
            </w:r>
          </w:p>
        </w:tc>
        <w:tc>
          <w:tcPr>
            <w:tcW w:w="1247" w:type="dxa"/>
            <w:noWrap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9453,8</w:t>
            </w:r>
          </w:p>
        </w:tc>
        <w:tc>
          <w:tcPr>
            <w:tcW w:w="737" w:type="dxa"/>
            <w:noWrap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100,0</w:t>
            </w:r>
          </w:p>
        </w:tc>
      </w:tr>
      <w:tr w:rsidR="00D06161" w:rsidRPr="000621D9" w:rsidTr="0068263D">
        <w:trPr>
          <w:trHeight w:val="20"/>
        </w:trPr>
        <w:tc>
          <w:tcPr>
            <w:tcW w:w="4762" w:type="dxa"/>
            <w:noWrap/>
          </w:tcPr>
          <w:p w:rsidR="00D06161" w:rsidRPr="00013F75" w:rsidRDefault="00D06161" w:rsidP="00D06161">
            <w:pPr>
              <w:autoSpaceDE w:val="0"/>
              <w:autoSpaceDN w:val="0"/>
              <w:adjustRightInd w:val="0"/>
              <w:spacing w:line="240" w:lineRule="atLeast"/>
              <w:ind w:right="52"/>
              <w:rPr>
                <w:rFonts w:ascii="Times New Roman" w:hAnsi="Times New Roman" w:cs="Times New Roman"/>
                <w:bCs/>
                <w:color w:val="000000"/>
              </w:rPr>
            </w:pPr>
            <w:r w:rsidRPr="00013F75">
              <w:rPr>
                <w:rFonts w:ascii="Times New Roman" w:hAnsi="Times New Roman" w:cs="Times New Roman"/>
                <w:bCs/>
                <w:color w:val="000000"/>
              </w:rPr>
              <w:t>Всего расходов по  муниципальным программам</w:t>
            </w:r>
          </w:p>
        </w:tc>
        <w:tc>
          <w:tcPr>
            <w:tcW w:w="1361" w:type="dxa"/>
            <w:noWrap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91" w:type="dxa"/>
            <w:noWrap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109 999,4</w:t>
            </w:r>
          </w:p>
        </w:tc>
        <w:tc>
          <w:tcPr>
            <w:tcW w:w="1247" w:type="dxa"/>
            <w:noWrap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  <w:bCs/>
              </w:rPr>
            </w:pPr>
            <w:r w:rsidRPr="00013F75">
              <w:rPr>
                <w:rFonts w:ascii="Times New Roman" w:hAnsi="Times New Roman" w:cs="Times New Roman"/>
                <w:bCs/>
              </w:rPr>
              <w:t>106 876,2</w:t>
            </w:r>
          </w:p>
        </w:tc>
        <w:tc>
          <w:tcPr>
            <w:tcW w:w="737" w:type="dxa"/>
            <w:noWrap/>
          </w:tcPr>
          <w:p w:rsidR="00D06161" w:rsidRPr="00013F75" w:rsidRDefault="00D06161" w:rsidP="00D06161">
            <w:pPr>
              <w:spacing w:line="240" w:lineRule="atLeast"/>
              <w:rPr>
                <w:rFonts w:ascii="Times New Roman" w:hAnsi="Times New Roman" w:cs="Times New Roman"/>
              </w:rPr>
            </w:pPr>
            <w:r w:rsidRPr="00013F75">
              <w:rPr>
                <w:rFonts w:ascii="Times New Roman" w:hAnsi="Times New Roman" w:cs="Times New Roman"/>
              </w:rPr>
              <w:t>97,2</w:t>
            </w:r>
          </w:p>
        </w:tc>
      </w:tr>
    </w:tbl>
    <w:p w:rsidR="0068263D" w:rsidRDefault="0068263D" w:rsidP="00D06161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68263D" w:rsidRDefault="006826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B0CD9" w:rsidRPr="00480C53" w:rsidRDefault="00480C53" w:rsidP="00480C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</w:t>
      </w:r>
      <w:r w:rsidR="00154741" w:rsidRPr="00480C53">
        <w:rPr>
          <w:rFonts w:ascii="Times New Roman" w:eastAsia="Times New Roman" w:hAnsi="Times New Roman" w:cs="Times New Roman"/>
          <w:lang w:eastAsia="ru-RU"/>
        </w:rPr>
        <w:t>Приложение 7</w:t>
      </w:r>
      <w:r w:rsidRPr="00480C53">
        <w:rPr>
          <w:rFonts w:ascii="Times New Roman" w:eastAsia="Times New Roman" w:hAnsi="Times New Roman" w:cs="Times New Roman"/>
          <w:lang w:eastAsia="ru-RU"/>
        </w:rPr>
        <w:t xml:space="preserve"> </w:t>
      </w:r>
      <w:r w:rsidR="004B0CD9" w:rsidRPr="00480C53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4B0CD9" w:rsidRPr="00480C53" w:rsidRDefault="00480C53" w:rsidP="00480C5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</w:t>
      </w:r>
      <w:r w:rsidR="004B0CD9" w:rsidRPr="00480C53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4B0CD9" w:rsidRPr="00480C53" w:rsidRDefault="00480C53" w:rsidP="00480C5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  <w:r w:rsidR="00641BCF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E2682F" w:rsidRPr="00480C53">
        <w:rPr>
          <w:rFonts w:ascii="Times New Roman" w:eastAsia="Times New Roman" w:hAnsi="Times New Roman" w:cs="Times New Roman"/>
          <w:lang w:eastAsia="ru-RU"/>
        </w:rPr>
        <w:t>о</w:t>
      </w:r>
      <w:r w:rsidR="004B0CD9" w:rsidRPr="00480C53">
        <w:rPr>
          <w:rFonts w:ascii="Times New Roman" w:eastAsia="Times New Roman" w:hAnsi="Times New Roman" w:cs="Times New Roman"/>
          <w:lang w:eastAsia="ru-RU"/>
        </w:rPr>
        <w:t>т</w:t>
      </w:r>
      <w:r w:rsidR="00E2682F" w:rsidRPr="00480C53">
        <w:rPr>
          <w:rFonts w:ascii="Times New Roman" w:eastAsia="Times New Roman" w:hAnsi="Times New Roman" w:cs="Times New Roman"/>
          <w:lang w:eastAsia="ru-RU"/>
        </w:rPr>
        <w:t>18</w:t>
      </w:r>
      <w:r w:rsidR="004B0CD9" w:rsidRPr="00480C53">
        <w:rPr>
          <w:rFonts w:ascii="Times New Roman" w:eastAsia="Times New Roman" w:hAnsi="Times New Roman" w:cs="Times New Roman"/>
          <w:lang w:eastAsia="ru-RU"/>
        </w:rPr>
        <w:t>.</w:t>
      </w:r>
      <w:r w:rsidR="00E2682F" w:rsidRPr="00480C53">
        <w:rPr>
          <w:rFonts w:ascii="Times New Roman" w:eastAsia="Times New Roman" w:hAnsi="Times New Roman" w:cs="Times New Roman"/>
          <w:lang w:eastAsia="ru-RU"/>
        </w:rPr>
        <w:t>08</w:t>
      </w:r>
      <w:r w:rsidR="004B0CD9" w:rsidRPr="00480C53">
        <w:rPr>
          <w:rFonts w:ascii="Times New Roman" w:eastAsia="Times New Roman" w:hAnsi="Times New Roman" w:cs="Times New Roman"/>
          <w:lang w:eastAsia="ru-RU"/>
        </w:rPr>
        <w:t>.201</w:t>
      </w:r>
      <w:r w:rsidR="004D3F0C" w:rsidRPr="00480C53">
        <w:rPr>
          <w:rFonts w:ascii="Times New Roman" w:eastAsia="Times New Roman" w:hAnsi="Times New Roman" w:cs="Times New Roman"/>
          <w:lang w:eastAsia="ru-RU"/>
        </w:rPr>
        <w:t>6</w:t>
      </w:r>
      <w:r w:rsidR="004B0CD9" w:rsidRPr="00480C53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641BCF">
        <w:rPr>
          <w:rFonts w:ascii="Times New Roman" w:eastAsia="Times New Roman" w:hAnsi="Times New Roman" w:cs="Times New Roman"/>
          <w:lang w:eastAsia="ru-RU"/>
        </w:rPr>
        <w:t>66</w:t>
      </w:r>
    </w:p>
    <w:p w:rsidR="00480C53" w:rsidRPr="003B70AB" w:rsidRDefault="00480C53" w:rsidP="00480C5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741" w:rsidRPr="00154741" w:rsidRDefault="00480C53" w:rsidP="00E2682F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Отчё</w:t>
      </w:r>
      <w:r w:rsidR="00C91BE5" w:rsidRPr="00154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по исполнению </w:t>
      </w:r>
      <w:proofErr w:type="gramStart"/>
      <w:r w:rsidR="00C91BE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91BE5" w:rsidRPr="00154741">
        <w:rPr>
          <w:rFonts w:ascii="Times New Roman" w:eastAsia="Times New Roman" w:hAnsi="Times New Roman" w:cs="Times New Roman"/>
          <w:sz w:val="24"/>
          <w:szCs w:val="24"/>
          <w:lang w:eastAsia="ru-RU"/>
        </w:rPr>
        <w:t>лана финансирования капитального</w:t>
      </w:r>
      <w:r w:rsidR="00C91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строительства муниципальной собственности Александровского района</w:t>
      </w:r>
      <w:proofErr w:type="gramEnd"/>
      <w:r w:rsidR="00C91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объектам недвижимого имущества, приобретаемым </w:t>
      </w:r>
      <w:r w:rsidR="00C91BE5" w:rsidRPr="00154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1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муниципальную собственность Александровского района, финансируемых за счет средств областного бюджета </w:t>
      </w:r>
      <w:r w:rsidR="00C91BE5" w:rsidRPr="00154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бюджета </w:t>
      </w:r>
      <w:r w:rsidR="00C91BE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154741" w:rsidRPr="00154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54741" w:rsidRPr="00154741" w:rsidRDefault="00154741" w:rsidP="0015474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1 </w:t>
      </w:r>
      <w:r w:rsidR="007E639F">
        <w:rPr>
          <w:rFonts w:ascii="Times New Roman" w:eastAsia="Times New Roman" w:hAnsi="Times New Roman" w:cs="Times New Roman"/>
          <w:sz w:val="24"/>
          <w:szCs w:val="24"/>
        </w:rPr>
        <w:t>полугодие</w:t>
      </w:r>
      <w:r w:rsidR="004D3F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4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4D3F0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54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4D3F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3B6D50" w:rsidRPr="00154741" w:rsidRDefault="003B6D50" w:rsidP="00154741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8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2"/>
        <w:gridCol w:w="1170"/>
        <w:gridCol w:w="1365"/>
        <w:gridCol w:w="1203"/>
        <w:gridCol w:w="1263"/>
        <w:gridCol w:w="711"/>
      </w:tblGrid>
      <w:tr w:rsidR="007E639F" w:rsidRPr="005E1EBE" w:rsidTr="007E639F">
        <w:trPr>
          <w:trHeight w:val="420"/>
          <w:tblHeader/>
        </w:trPr>
        <w:tc>
          <w:tcPr>
            <w:tcW w:w="3472" w:type="dxa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E1EBE">
              <w:rPr>
                <w:rFonts w:ascii="Times New Roman" w:eastAsia="Times New Roman" w:hAnsi="Times New Roman" w:cs="Times New Roman"/>
                <w:bCs/>
              </w:rPr>
              <w:t>Наименование показателей</w:t>
            </w:r>
          </w:p>
        </w:tc>
        <w:tc>
          <w:tcPr>
            <w:tcW w:w="1170" w:type="dxa"/>
          </w:tcPr>
          <w:p w:rsidR="007E639F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Раздел,</w:t>
            </w:r>
          </w:p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подраздел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E1EBE">
              <w:rPr>
                <w:rFonts w:ascii="Times New Roman" w:eastAsia="Times New Roman" w:hAnsi="Times New Roman" w:cs="Times New Roman"/>
                <w:bCs/>
              </w:rPr>
              <w:t>Целевая статья</w:t>
            </w:r>
          </w:p>
        </w:tc>
        <w:tc>
          <w:tcPr>
            <w:tcW w:w="1203" w:type="dxa"/>
            <w:shd w:val="clear" w:color="auto" w:fill="auto"/>
            <w:vAlign w:val="center"/>
            <w:hideMark/>
          </w:tcPr>
          <w:p w:rsidR="007E639F" w:rsidRPr="00B37E9B" w:rsidRDefault="007E639F" w:rsidP="007E6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Кассовый план</w:t>
            </w:r>
          </w:p>
          <w:p w:rsidR="007E639F" w:rsidRPr="00B37E9B" w:rsidRDefault="007E639F" w:rsidP="007E6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E639F" w:rsidRPr="00B37E9B" w:rsidRDefault="007E639F" w:rsidP="007E639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37E9B">
              <w:rPr>
                <w:rFonts w:ascii="Times New Roman" w:eastAsia="Times New Roman" w:hAnsi="Times New Roman" w:cs="Times New Roman"/>
              </w:rPr>
              <w:t>Исполнено (тыс. руб.)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E639F" w:rsidRPr="005E1EBE" w:rsidRDefault="007E639F" w:rsidP="007E639F">
            <w:pPr>
              <w:spacing w:after="0" w:line="0" w:lineRule="atLeast"/>
              <w:ind w:left="-175" w:right="-108"/>
              <w:jc w:val="center"/>
              <w:rPr>
                <w:rFonts w:ascii="Times New Roman" w:eastAsia="Times New Roman" w:hAnsi="Times New Roman" w:cs="Times New Roman"/>
              </w:rPr>
            </w:pPr>
            <w:r w:rsidRPr="005E1EBE">
              <w:rPr>
                <w:rFonts w:ascii="Times New Roman" w:eastAsia="Times New Roman" w:hAnsi="Times New Roman" w:cs="Times New Roman"/>
              </w:rPr>
              <w:t>(%)</w:t>
            </w:r>
          </w:p>
        </w:tc>
      </w:tr>
      <w:tr w:rsidR="007E639F" w:rsidRPr="005E1EBE" w:rsidTr="007E639F">
        <w:trPr>
          <w:trHeight w:val="20"/>
        </w:trPr>
        <w:tc>
          <w:tcPr>
            <w:tcW w:w="3472" w:type="dxa"/>
            <w:vAlign w:val="center"/>
          </w:tcPr>
          <w:p w:rsidR="007E639F" w:rsidRPr="005E1EBE" w:rsidRDefault="007E639F" w:rsidP="007E63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Всего расходы:</w:t>
            </w:r>
          </w:p>
        </w:tc>
        <w:tc>
          <w:tcPr>
            <w:tcW w:w="1170" w:type="dxa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65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8274,9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8274,9</w:t>
            </w:r>
          </w:p>
        </w:tc>
        <w:tc>
          <w:tcPr>
            <w:tcW w:w="711" w:type="dxa"/>
            <w:shd w:val="clear" w:color="auto" w:fill="auto"/>
            <w:vAlign w:val="center"/>
            <w:hideMark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EBE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7E639F" w:rsidRPr="005E1EBE" w:rsidTr="007E639F">
        <w:trPr>
          <w:trHeight w:val="20"/>
        </w:trPr>
        <w:tc>
          <w:tcPr>
            <w:tcW w:w="3472" w:type="dxa"/>
            <w:vAlign w:val="center"/>
          </w:tcPr>
          <w:p w:rsidR="007E639F" w:rsidRDefault="007E639F" w:rsidP="007E63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170" w:type="dxa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0500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7E639F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1003,7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7E639F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1003,7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7E639F" w:rsidTr="007E639F">
        <w:trPr>
          <w:trHeight w:val="20"/>
        </w:trPr>
        <w:tc>
          <w:tcPr>
            <w:tcW w:w="3472" w:type="dxa"/>
            <w:vAlign w:val="center"/>
          </w:tcPr>
          <w:p w:rsidR="007E639F" w:rsidRDefault="007E639F" w:rsidP="007E63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Коммунальное хозяйство</w:t>
            </w:r>
          </w:p>
        </w:tc>
        <w:tc>
          <w:tcPr>
            <w:tcW w:w="1170" w:type="dxa"/>
            <w:vAlign w:val="center"/>
          </w:tcPr>
          <w:p w:rsidR="007E639F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7E639F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1003,7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7E639F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1003,7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7E639F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7E639F" w:rsidTr="007E639F">
        <w:trPr>
          <w:trHeight w:val="20"/>
        </w:trPr>
        <w:tc>
          <w:tcPr>
            <w:tcW w:w="3472" w:type="dxa"/>
            <w:vAlign w:val="center"/>
          </w:tcPr>
          <w:p w:rsidR="007E639F" w:rsidRDefault="007E639F" w:rsidP="007E63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Разработка ПСД «Строительство газопровода и водопровода к жилым домам»</w:t>
            </w:r>
          </w:p>
        </w:tc>
        <w:tc>
          <w:tcPr>
            <w:tcW w:w="1170" w:type="dxa"/>
            <w:vAlign w:val="center"/>
          </w:tcPr>
          <w:p w:rsidR="007E639F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0502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6500001795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7E639F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1003,7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7E639F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1003,7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7E639F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7E639F" w:rsidRPr="005E1EBE" w:rsidTr="007E639F">
        <w:trPr>
          <w:trHeight w:val="20"/>
        </w:trPr>
        <w:tc>
          <w:tcPr>
            <w:tcW w:w="3472" w:type="dxa"/>
          </w:tcPr>
          <w:p w:rsidR="007E639F" w:rsidRPr="005E1EBE" w:rsidRDefault="007E639F" w:rsidP="007E63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1170" w:type="dxa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0700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7271,2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7271,2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EBE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7E639F" w:rsidRPr="005E1EBE" w:rsidTr="007E639F">
        <w:trPr>
          <w:trHeight w:val="20"/>
        </w:trPr>
        <w:tc>
          <w:tcPr>
            <w:tcW w:w="3472" w:type="dxa"/>
          </w:tcPr>
          <w:p w:rsidR="007E639F" w:rsidRDefault="007E639F" w:rsidP="007E63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Дошкольное образование</w:t>
            </w:r>
          </w:p>
        </w:tc>
        <w:tc>
          <w:tcPr>
            <w:tcW w:w="1170" w:type="dxa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0701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3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7271,2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7271,2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EBE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  <w:tr w:rsidR="007E639F" w:rsidRPr="005E1EBE" w:rsidTr="007E639F">
        <w:trPr>
          <w:trHeight w:val="20"/>
        </w:trPr>
        <w:tc>
          <w:tcPr>
            <w:tcW w:w="3472" w:type="dxa"/>
          </w:tcPr>
          <w:p w:rsidR="007E639F" w:rsidRDefault="007E639F" w:rsidP="007E639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здания для размещения дошкольного общеобразовательного учреждения на 220 мест по адресу Томская область, Александровский район, с. Александровское, ул. Новая, 4 (строительный адрес)</w:t>
            </w:r>
          </w:p>
        </w:tc>
        <w:tc>
          <w:tcPr>
            <w:tcW w:w="1170" w:type="dxa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0701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092824И590</w:t>
            </w:r>
          </w:p>
        </w:tc>
        <w:tc>
          <w:tcPr>
            <w:tcW w:w="1203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7271,2</w:t>
            </w:r>
          </w:p>
        </w:tc>
        <w:tc>
          <w:tcPr>
            <w:tcW w:w="1263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7271,2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7E639F" w:rsidRPr="005E1EBE" w:rsidRDefault="007E639F" w:rsidP="007E63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1EBE">
              <w:rPr>
                <w:rFonts w:ascii="Times New Roman" w:eastAsia="Times New Roman" w:hAnsi="Times New Roman" w:cs="Times New Roman"/>
              </w:rPr>
              <w:t>100,0</w:t>
            </w:r>
          </w:p>
        </w:tc>
      </w:tr>
    </w:tbl>
    <w:p w:rsidR="00783C05" w:rsidRDefault="00783C05" w:rsidP="007B47B0">
      <w:pPr>
        <w:spacing w:after="0" w:line="240" w:lineRule="atLeast"/>
        <w:ind w:left="-57" w:right="-57"/>
        <w:rPr>
          <w:rFonts w:ascii="Times New Roman" w:hAnsi="Times New Roman" w:cs="Times New Roman"/>
          <w:sz w:val="24"/>
          <w:szCs w:val="24"/>
        </w:rPr>
      </w:pPr>
    </w:p>
    <w:p w:rsidR="00783C05" w:rsidRDefault="00783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923D4" w:rsidRPr="00480C53" w:rsidRDefault="00480C53" w:rsidP="00480C5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                                                          </w:t>
      </w:r>
      <w:r w:rsidR="00F923D4" w:rsidRPr="00480C53">
        <w:rPr>
          <w:rFonts w:ascii="Times New Roman" w:eastAsia="Times New Roman" w:hAnsi="Times New Roman" w:cs="Times New Roman"/>
          <w:lang w:eastAsia="ru-RU"/>
        </w:rPr>
        <w:t>Приложение 8</w:t>
      </w:r>
      <w:r w:rsidRPr="00480C53">
        <w:rPr>
          <w:rFonts w:ascii="Times New Roman" w:eastAsia="Times New Roman" w:hAnsi="Times New Roman" w:cs="Times New Roman"/>
          <w:lang w:eastAsia="ru-RU"/>
        </w:rPr>
        <w:t xml:space="preserve"> </w:t>
      </w:r>
      <w:r w:rsidR="00F923D4" w:rsidRPr="00480C53">
        <w:rPr>
          <w:rFonts w:ascii="Times New Roman" w:eastAsia="Times New Roman" w:hAnsi="Times New Roman" w:cs="Times New Roman"/>
          <w:lang w:eastAsia="ru-RU"/>
        </w:rPr>
        <w:t>к решению Думы</w:t>
      </w:r>
    </w:p>
    <w:p w:rsidR="00F923D4" w:rsidRPr="00480C53" w:rsidRDefault="00480C53" w:rsidP="00480C5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</w:t>
      </w:r>
      <w:r w:rsidR="00F923D4" w:rsidRPr="00480C53">
        <w:rPr>
          <w:rFonts w:ascii="Times New Roman" w:eastAsia="Times New Roman" w:hAnsi="Times New Roman" w:cs="Times New Roman"/>
          <w:lang w:eastAsia="ru-RU"/>
        </w:rPr>
        <w:t>Александровского района</w:t>
      </w:r>
    </w:p>
    <w:p w:rsidR="00F923D4" w:rsidRPr="00480C53" w:rsidRDefault="00480C53" w:rsidP="00480C53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</w:t>
      </w:r>
      <w:r w:rsidR="00641BCF">
        <w:rPr>
          <w:rFonts w:ascii="Times New Roman" w:eastAsia="Times New Roman" w:hAnsi="Times New Roman" w:cs="Times New Roman"/>
          <w:lang w:eastAsia="ru-RU"/>
        </w:rPr>
        <w:t xml:space="preserve">      </w:t>
      </w:r>
      <w:bookmarkStart w:id="1" w:name="_GoBack"/>
      <w:bookmarkEnd w:id="1"/>
      <w:r w:rsidR="00F923D4" w:rsidRPr="00480C53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E2682F" w:rsidRPr="00480C53">
        <w:rPr>
          <w:rFonts w:ascii="Times New Roman" w:eastAsia="Times New Roman" w:hAnsi="Times New Roman" w:cs="Times New Roman"/>
          <w:lang w:eastAsia="ru-RU"/>
        </w:rPr>
        <w:t>18</w:t>
      </w:r>
      <w:r w:rsidR="00F923D4" w:rsidRPr="00480C53">
        <w:rPr>
          <w:rFonts w:ascii="Times New Roman" w:eastAsia="Times New Roman" w:hAnsi="Times New Roman" w:cs="Times New Roman"/>
          <w:lang w:eastAsia="ru-RU"/>
        </w:rPr>
        <w:t>.</w:t>
      </w:r>
      <w:r w:rsidR="00E2682F" w:rsidRPr="00480C53">
        <w:rPr>
          <w:rFonts w:ascii="Times New Roman" w:eastAsia="Times New Roman" w:hAnsi="Times New Roman" w:cs="Times New Roman"/>
          <w:lang w:eastAsia="ru-RU"/>
        </w:rPr>
        <w:t>08</w:t>
      </w:r>
      <w:r w:rsidR="00F923D4" w:rsidRPr="00480C53">
        <w:rPr>
          <w:rFonts w:ascii="Times New Roman" w:eastAsia="Times New Roman" w:hAnsi="Times New Roman" w:cs="Times New Roman"/>
          <w:lang w:eastAsia="ru-RU"/>
        </w:rPr>
        <w:t xml:space="preserve">.2016 № </w:t>
      </w:r>
      <w:r w:rsidR="00641BCF">
        <w:rPr>
          <w:rFonts w:ascii="Times New Roman" w:eastAsia="Times New Roman" w:hAnsi="Times New Roman" w:cs="Times New Roman"/>
          <w:lang w:eastAsia="ru-RU"/>
        </w:rPr>
        <w:t>66</w:t>
      </w:r>
    </w:p>
    <w:p w:rsidR="00BC1595" w:rsidRPr="00BC1595" w:rsidRDefault="00BC1595" w:rsidP="00BC1595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BC1595" w:rsidRPr="00BC1595" w:rsidRDefault="00480C53" w:rsidP="00480C53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Отчё</w:t>
      </w:r>
      <w:r w:rsidR="00E2682F">
        <w:rPr>
          <w:rFonts w:ascii="Times New Roman" w:hAnsi="Times New Roman" w:cs="Times New Roman"/>
          <w:sz w:val="24"/>
          <w:szCs w:val="24"/>
        </w:rPr>
        <w:t>т об использовании Д</w:t>
      </w:r>
      <w:r w:rsidR="00BC1595" w:rsidRPr="00BC1595">
        <w:rPr>
          <w:rFonts w:ascii="Times New Roman" w:hAnsi="Times New Roman" w:cs="Times New Roman"/>
          <w:sz w:val="24"/>
          <w:szCs w:val="24"/>
        </w:rPr>
        <w:t xml:space="preserve">орожного фонда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1595" w:rsidRPr="00BC1595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1595" w:rsidRPr="00BC1595">
        <w:rPr>
          <w:rFonts w:ascii="Times New Roman" w:hAnsi="Times New Roman" w:cs="Times New Roman"/>
          <w:sz w:val="24"/>
          <w:szCs w:val="24"/>
        </w:rPr>
        <w:t>за 1 полугодие 2016  год</w:t>
      </w:r>
      <w:r w:rsidR="00E2682F">
        <w:rPr>
          <w:rFonts w:ascii="Times New Roman" w:hAnsi="Times New Roman" w:cs="Times New Roman"/>
          <w:sz w:val="24"/>
          <w:szCs w:val="24"/>
        </w:rPr>
        <w:t>а</w:t>
      </w:r>
    </w:p>
    <w:p w:rsidR="00BC1595" w:rsidRPr="00BC1595" w:rsidRDefault="00BC1595" w:rsidP="00BC15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110"/>
        <w:tblW w:w="91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2"/>
        <w:gridCol w:w="1304"/>
        <w:gridCol w:w="1417"/>
        <w:gridCol w:w="1361"/>
      </w:tblGrid>
      <w:tr w:rsidR="00BC1595" w:rsidRPr="00BC1595" w:rsidTr="00BC1595">
        <w:tc>
          <w:tcPr>
            <w:tcW w:w="5102" w:type="dxa"/>
          </w:tcPr>
          <w:p w:rsidR="00BC1595" w:rsidRPr="00BC1595" w:rsidRDefault="00BC1595" w:rsidP="00BC159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4" w:type="dxa"/>
          </w:tcPr>
          <w:p w:rsidR="00BC1595" w:rsidRPr="00BC1595" w:rsidRDefault="00BC1595" w:rsidP="00BC159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  <w:p w:rsidR="00BC1595" w:rsidRPr="00BC1595" w:rsidRDefault="00BC1595" w:rsidP="00BC159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417" w:type="dxa"/>
          </w:tcPr>
          <w:p w:rsidR="00BC1595" w:rsidRPr="00BC1595" w:rsidRDefault="00BC1595" w:rsidP="00BC159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  <w:p w:rsidR="00BC1595" w:rsidRPr="00BC1595" w:rsidRDefault="00BC1595" w:rsidP="00BC159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1361" w:type="dxa"/>
          </w:tcPr>
          <w:p w:rsidR="00BC1595" w:rsidRPr="00BC1595" w:rsidRDefault="00BC1595" w:rsidP="00BC1595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Процент исполнения</w:t>
            </w:r>
          </w:p>
        </w:tc>
      </w:tr>
      <w:tr w:rsidR="00BC1595" w:rsidRPr="00BC1595" w:rsidTr="00BC1595">
        <w:tc>
          <w:tcPr>
            <w:tcW w:w="5102" w:type="dxa"/>
            <w:vAlign w:val="center"/>
          </w:tcPr>
          <w:p w:rsidR="00BC1595" w:rsidRPr="00BC1595" w:rsidRDefault="00BC1595" w:rsidP="00BC1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начало года</w:t>
            </w:r>
          </w:p>
        </w:tc>
        <w:tc>
          <w:tcPr>
            <w:tcW w:w="1304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b/>
                <w:sz w:val="24"/>
                <w:szCs w:val="24"/>
              </w:rPr>
              <w:t>248,5</w:t>
            </w:r>
          </w:p>
        </w:tc>
        <w:tc>
          <w:tcPr>
            <w:tcW w:w="1361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1595" w:rsidRPr="00BC1595" w:rsidTr="00BC1595">
        <w:tc>
          <w:tcPr>
            <w:tcW w:w="5102" w:type="dxa"/>
            <w:vAlign w:val="center"/>
          </w:tcPr>
          <w:p w:rsidR="00BC1595" w:rsidRPr="00BC1595" w:rsidRDefault="00BC1595" w:rsidP="00BC1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b/>
                <w:sz w:val="24"/>
                <w:szCs w:val="24"/>
              </w:rPr>
              <w:t>1.Доходы Дорожного фонда – всего</w:t>
            </w:r>
          </w:p>
        </w:tc>
        <w:tc>
          <w:tcPr>
            <w:tcW w:w="1304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b/>
                <w:sz w:val="24"/>
                <w:szCs w:val="24"/>
              </w:rPr>
              <w:t>6 050,6</w:t>
            </w:r>
          </w:p>
        </w:tc>
        <w:tc>
          <w:tcPr>
            <w:tcW w:w="1417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b/>
                <w:sz w:val="24"/>
                <w:szCs w:val="24"/>
              </w:rPr>
              <w:t>6 015,8</w:t>
            </w:r>
          </w:p>
        </w:tc>
        <w:tc>
          <w:tcPr>
            <w:tcW w:w="1361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b/>
                <w:sz w:val="24"/>
                <w:szCs w:val="24"/>
              </w:rPr>
              <w:t>99,4</w:t>
            </w:r>
          </w:p>
        </w:tc>
      </w:tr>
      <w:tr w:rsidR="00BC1595" w:rsidRPr="00BC1595" w:rsidTr="00BC1595">
        <w:tc>
          <w:tcPr>
            <w:tcW w:w="5102" w:type="dxa"/>
            <w:vAlign w:val="center"/>
          </w:tcPr>
          <w:p w:rsidR="00BC1595" w:rsidRPr="00BC1595" w:rsidRDefault="00BC1595" w:rsidP="00BC15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 по источникам:</w:t>
            </w:r>
          </w:p>
        </w:tc>
        <w:tc>
          <w:tcPr>
            <w:tcW w:w="1304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595" w:rsidRPr="00BC1595" w:rsidTr="00BC1595">
        <w:tc>
          <w:tcPr>
            <w:tcW w:w="5102" w:type="dxa"/>
            <w:vAlign w:val="center"/>
          </w:tcPr>
          <w:p w:rsidR="00BC1595" w:rsidRPr="00BC1595" w:rsidRDefault="00BC1595" w:rsidP="00BC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1.1.Акцизы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304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1 418,3</w:t>
            </w:r>
          </w:p>
        </w:tc>
        <w:tc>
          <w:tcPr>
            <w:tcW w:w="1417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1 383,5</w:t>
            </w:r>
          </w:p>
        </w:tc>
        <w:tc>
          <w:tcPr>
            <w:tcW w:w="1361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97,5</w:t>
            </w:r>
          </w:p>
        </w:tc>
      </w:tr>
      <w:tr w:rsidR="00BC1595" w:rsidRPr="00BC1595" w:rsidTr="00BC1595">
        <w:tc>
          <w:tcPr>
            <w:tcW w:w="5102" w:type="dxa"/>
            <w:vAlign w:val="center"/>
          </w:tcPr>
          <w:p w:rsidR="00BC1595" w:rsidRPr="00BC1595" w:rsidRDefault="00BC1595" w:rsidP="00BC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1.2.Доходы от эксплуатации и использования имущества, автомобильных дорог, находящихся в собственности муниципальных районов</w:t>
            </w:r>
          </w:p>
        </w:tc>
        <w:tc>
          <w:tcPr>
            <w:tcW w:w="1304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C1595" w:rsidRPr="00BC1595" w:rsidTr="00BC1595">
        <w:tc>
          <w:tcPr>
            <w:tcW w:w="5102" w:type="dxa"/>
            <w:vAlign w:val="center"/>
          </w:tcPr>
          <w:p w:rsidR="00BC1595" w:rsidRPr="00BC1595" w:rsidRDefault="00BC1595" w:rsidP="00BC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1.3.Прочие межбюджетные трансферты, передаваемые бюджетам</w:t>
            </w:r>
          </w:p>
        </w:tc>
        <w:tc>
          <w:tcPr>
            <w:tcW w:w="1304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2 627,1</w:t>
            </w:r>
          </w:p>
        </w:tc>
        <w:tc>
          <w:tcPr>
            <w:tcW w:w="1417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2 627,1</w:t>
            </w:r>
          </w:p>
        </w:tc>
        <w:tc>
          <w:tcPr>
            <w:tcW w:w="1361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C1595" w:rsidRPr="00BC1595" w:rsidTr="00BC1595">
        <w:tc>
          <w:tcPr>
            <w:tcW w:w="5102" w:type="dxa"/>
            <w:vAlign w:val="center"/>
          </w:tcPr>
          <w:p w:rsidR="00BC1595" w:rsidRPr="00BC1595" w:rsidRDefault="00BC1595" w:rsidP="00BC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1.4.Доходы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1304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2 005,2</w:t>
            </w:r>
          </w:p>
        </w:tc>
        <w:tc>
          <w:tcPr>
            <w:tcW w:w="1417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2 005,2</w:t>
            </w:r>
          </w:p>
        </w:tc>
        <w:tc>
          <w:tcPr>
            <w:tcW w:w="1361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C1595" w:rsidRPr="00BC1595" w:rsidTr="00BC1595">
        <w:tc>
          <w:tcPr>
            <w:tcW w:w="5102" w:type="dxa"/>
            <w:vAlign w:val="center"/>
          </w:tcPr>
          <w:p w:rsidR="00BC1595" w:rsidRPr="00BC1595" w:rsidRDefault="00BC1595" w:rsidP="00BC1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b/>
                <w:sz w:val="24"/>
                <w:szCs w:val="24"/>
              </w:rPr>
              <w:t>2.Расходы Дорожного фонда – всего</w:t>
            </w:r>
          </w:p>
        </w:tc>
        <w:tc>
          <w:tcPr>
            <w:tcW w:w="1304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b/>
                <w:sz w:val="24"/>
                <w:szCs w:val="24"/>
              </w:rPr>
              <w:t>5 286,3</w:t>
            </w:r>
          </w:p>
        </w:tc>
        <w:tc>
          <w:tcPr>
            <w:tcW w:w="1417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b/>
                <w:sz w:val="24"/>
                <w:szCs w:val="24"/>
              </w:rPr>
              <w:t>5 286,3</w:t>
            </w:r>
          </w:p>
        </w:tc>
        <w:tc>
          <w:tcPr>
            <w:tcW w:w="1361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b/>
                <w:sz w:val="24"/>
                <w:szCs w:val="24"/>
              </w:rPr>
              <w:t>100,0</w:t>
            </w:r>
          </w:p>
        </w:tc>
      </w:tr>
      <w:tr w:rsidR="00BC1595" w:rsidRPr="00BC1595" w:rsidTr="00BC1595">
        <w:tc>
          <w:tcPr>
            <w:tcW w:w="5102" w:type="dxa"/>
            <w:vAlign w:val="center"/>
          </w:tcPr>
          <w:p w:rsidR="00BC1595" w:rsidRPr="00BC1595" w:rsidRDefault="00BC1595" w:rsidP="00BC159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числе:</w:t>
            </w:r>
          </w:p>
        </w:tc>
        <w:tc>
          <w:tcPr>
            <w:tcW w:w="1304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595" w:rsidRPr="00BC1595" w:rsidTr="00BC1595">
        <w:tc>
          <w:tcPr>
            <w:tcW w:w="5102" w:type="dxa"/>
            <w:vAlign w:val="center"/>
          </w:tcPr>
          <w:p w:rsidR="00BC1595" w:rsidRPr="00BC1595" w:rsidRDefault="00BC1595" w:rsidP="00BC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2.1.Капитальный и текущий ремонт автомобильных дорог и инженерных  сооружений на них в границах муниципальных районов и поселений</w:t>
            </w:r>
          </w:p>
        </w:tc>
        <w:tc>
          <w:tcPr>
            <w:tcW w:w="1304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1 342,7</w:t>
            </w:r>
          </w:p>
        </w:tc>
        <w:tc>
          <w:tcPr>
            <w:tcW w:w="1417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1 342,7</w:t>
            </w:r>
          </w:p>
        </w:tc>
        <w:tc>
          <w:tcPr>
            <w:tcW w:w="1361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C1595" w:rsidRPr="00BC1595" w:rsidTr="00BC1595">
        <w:tc>
          <w:tcPr>
            <w:tcW w:w="5102" w:type="dxa"/>
            <w:vAlign w:val="center"/>
          </w:tcPr>
          <w:p w:rsidR="00BC1595" w:rsidRPr="00BC1595" w:rsidRDefault="00BC1595" w:rsidP="00BC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2.2.Дорожная деятельность в отношении автомобильных дорог общего пользования местного значения в границах населенных пунктов сельских поселений и автомобильных дорог общего пользования местного значения вне границ населенных пунктов в границах муниципального района</w:t>
            </w:r>
          </w:p>
        </w:tc>
        <w:tc>
          <w:tcPr>
            <w:tcW w:w="1304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2 627,1</w:t>
            </w:r>
          </w:p>
        </w:tc>
        <w:tc>
          <w:tcPr>
            <w:tcW w:w="1417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2 627,1</w:t>
            </w:r>
          </w:p>
        </w:tc>
        <w:tc>
          <w:tcPr>
            <w:tcW w:w="1361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C1595" w:rsidRPr="00BC1595" w:rsidTr="00BC1595">
        <w:tc>
          <w:tcPr>
            <w:tcW w:w="5102" w:type="dxa"/>
            <w:vAlign w:val="center"/>
          </w:tcPr>
          <w:p w:rsidR="00BC1595" w:rsidRPr="00BC1595" w:rsidRDefault="00BC1595" w:rsidP="00BC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2.3.Ремонт автомобильных дорог общего пользования местного значения, ведущих к общественно значимым объектам культуры, образования сельских населенных пунктов</w:t>
            </w:r>
          </w:p>
        </w:tc>
        <w:tc>
          <w:tcPr>
            <w:tcW w:w="1304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1 126,5</w:t>
            </w:r>
          </w:p>
        </w:tc>
        <w:tc>
          <w:tcPr>
            <w:tcW w:w="1417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1 126,5</w:t>
            </w:r>
          </w:p>
        </w:tc>
        <w:tc>
          <w:tcPr>
            <w:tcW w:w="1361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C1595" w:rsidRPr="00BC1595" w:rsidTr="00BC1595">
        <w:tc>
          <w:tcPr>
            <w:tcW w:w="5102" w:type="dxa"/>
            <w:vAlign w:val="center"/>
          </w:tcPr>
          <w:p w:rsidR="00BC1595" w:rsidRPr="00BC1595" w:rsidRDefault="00BC1595" w:rsidP="00BC15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2.4.Межбюджетные трансферты на содержание зимника б. н. п. Медведево – п. Северный</w:t>
            </w:r>
          </w:p>
        </w:tc>
        <w:tc>
          <w:tcPr>
            <w:tcW w:w="1304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417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190,0</w:t>
            </w:r>
          </w:p>
        </w:tc>
        <w:tc>
          <w:tcPr>
            <w:tcW w:w="1361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C1595" w:rsidRPr="00BC1595" w:rsidTr="00BC1595">
        <w:tc>
          <w:tcPr>
            <w:tcW w:w="5102" w:type="dxa"/>
            <w:vAlign w:val="center"/>
          </w:tcPr>
          <w:p w:rsidR="00BC1595" w:rsidRPr="00BC1595" w:rsidRDefault="00BC1595" w:rsidP="00BC15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b/>
                <w:sz w:val="24"/>
                <w:szCs w:val="24"/>
              </w:rPr>
              <w:t>Остаток денежных средств на конец отчетного периода</w:t>
            </w:r>
          </w:p>
        </w:tc>
        <w:tc>
          <w:tcPr>
            <w:tcW w:w="1304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b/>
                <w:sz w:val="24"/>
                <w:szCs w:val="24"/>
              </w:rPr>
              <w:t>764,3</w:t>
            </w:r>
          </w:p>
        </w:tc>
        <w:tc>
          <w:tcPr>
            <w:tcW w:w="1417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b/>
                <w:sz w:val="24"/>
                <w:szCs w:val="24"/>
              </w:rPr>
              <w:t>978,0</w:t>
            </w:r>
          </w:p>
        </w:tc>
        <w:tc>
          <w:tcPr>
            <w:tcW w:w="1361" w:type="dxa"/>
            <w:vAlign w:val="center"/>
          </w:tcPr>
          <w:p w:rsidR="00BC1595" w:rsidRPr="00BC1595" w:rsidRDefault="00BC1595" w:rsidP="00BC1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595">
              <w:rPr>
                <w:rFonts w:ascii="Times New Roman" w:hAnsi="Times New Roman" w:cs="Times New Roman"/>
                <w:b/>
                <w:sz w:val="24"/>
                <w:szCs w:val="24"/>
              </w:rPr>
              <w:t>128,0</w:t>
            </w:r>
          </w:p>
        </w:tc>
      </w:tr>
    </w:tbl>
    <w:p w:rsidR="00BC1595" w:rsidRPr="00BC1595" w:rsidRDefault="00BC1595" w:rsidP="00BC159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C1595"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  <w:r w:rsidR="00334F11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br w:type="page"/>
      </w:r>
    </w:p>
    <w:p w:rsidR="00BC1595" w:rsidRPr="00BC1595" w:rsidRDefault="00BC1595" w:rsidP="00BC159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lastRenderedPageBreak/>
        <w:t>Пояснительная записка</w:t>
      </w:r>
    </w:p>
    <w:p w:rsidR="00BC1595" w:rsidRPr="00BC1595" w:rsidRDefault="00BC1595" w:rsidP="00BC1595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к отчету об исполнении бюджета муниципального образования</w:t>
      </w:r>
    </w:p>
    <w:p w:rsidR="00BC1595" w:rsidRPr="00BC1595" w:rsidRDefault="00BC1595" w:rsidP="00BC1595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 xml:space="preserve"> «Александровский район» за 1 полугодие  2016 года</w:t>
      </w:r>
    </w:p>
    <w:p w:rsidR="00BC1595" w:rsidRPr="00BC1595" w:rsidRDefault="00BC1595" w:rsidP="00BC1595">
      <w:pPr>
        <w:spacing w:after="0" w:line="240" w:lineRule="auto"/>
        <w:ind w:left="-426" w:firstLine="426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C1595" w:rsidRPr="00BC1595" w:rsidRDefault="00BC1595" w:rsidP="00BC1595">
      <w:pPr>
        <w:spacing w:after="0" w:line="240" w:lineRule="auto"/>
        <w:ind w:left="-567" w:firstLine="113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C1595">
        <w:rPr>
          <w:rFonts w:ascii="Times New Roman" w:eastAsia="Times New Roman" w:hAnsi="Times New Roman" w:cs="Times New Roman"/>
          <w:lang w:eastAsia="ru-RU"/>
        </w:rPr>
        <w:t xml:space="preserve">Отчет об исполнении бюджета муниципального образования «Александровский район»  за 1 полугодие 2016 года утверждается постановлением Администрации Александровского района Томской области в соответствии со статьёй 264.2 Бюджетного кодекса Российской Федерации и статьей 35 Положения о бюджетной процессе в муниципальном образовании «Александровский район» (решением Думы Александровского района Томской области от 22.03.2012 № 150). </w:t>
      </w:r>
      <w:proofErr w:type="gramEnd"/>
    </w:p>
    <w:p w:rsidR="00BC1595" w:rsidRPr="00BC1595" w:rsidRDefault="00BC1595" w:rsidP="00BC1595">
      <w:pPr>
        <w:spacing w:after="0" w:line="240" w:lineRule="auto"/>
        <w:ind w:left="-567"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Бюджет муниципального образования «Александровский район» на 2016 год утвержден решением Думы Александровского района  от 25.12.2015 № 26.</w:t>
      </w:r>
    </w:p>
    <w:p w:rsidR="00BC1595" w:rsidRPr="00BC1595" w:rsidRDefault="00BC1595" w:rsidP="00BC1595">
      <w:pPr>
        <w:spacing w:after="0" w:line="240" w:lineRule="auto"/>
        <w:ind w:left="-567" w:firstLine="1134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C1595">
        <w:rPr>
          <w:rFonts w:ascii="Times New Roman" w:eastAsia="Times New Roman" w:hAnsi="Times New Roman" w:cs="Times New Roman"/>
          <w:lang w:eastAsia="ru-RU"/>
        </w:rPr>
        <w:t>В процессе исполнения бюджета муниципального образования «Александровский район» в соответствии со статьями 217, 232 Бюджетного кодекса Российской Федерации, статьей 24 Положения о бюджетной процессе в муниципальном образовании «Александровский район», утвержденного решением Думы Александровского района Томской области от 22.03.2012 № 150, в связи поступлением финансовой помощи из бюджета Томской области; изменением объема прогнозных поступлений налоговых и неналоговых доходов;</w:t>
      </w:r>
      <w:proofErr w:type="gramEnd"/>
      <w:r w:rsidRPr="00BC1595">
        <w:rPr>
          <w:rFonts w:ascii="Times New Roman" w:eastAsia="Times New Roman" w:hAnsi="Times New Roman" w:cs="Times New Roman"/>
          <w:lang w:eastAsia="ru-RU"/>
        </w:rPr>
        <w:t xml:space="preserve"> поступлением прочих безвозмездных поступлений по договорам о взаимном сотрудничестве на социально- экономическое развитие Александровского района в утвержденные плановые показатели по доходам и по расходам вносились изменения, которые отражены как показатели уточненного плана по состоянию на 01.07.2016 года.</w:t>
      </w:r>
    </w:p>
    <w:p w:rsidR="00BC1595" w:rsidRPr="00BC1595" w:rsidRDefault="00BC1595" w:rsidP="00BC1595">
      <w:pPr>
        <w:spacing w:after="0" w:line="240" w:lineRule="auto"/>
        <w:ind w:left="-567" w:firstLine="1134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Анализ исполнения бюджета района произведен по отношению к уточненному плану 2016 года.</w:t>
      </w:r>
    </w:p>
    <w:p w:rsidR="00BC1595" w:rsidRPr="00BC1595" w:rsidRDefault="00BC1595" w:rsidP="00BC1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За 1 полугодие 2016 года бюджет района исполнен с превышением поступившего объема доходов над расходами.</w:t>
      </w:r>
    </w:p>
    <w:p w:rsidR="00BC1595" w:rsidRPr="00BC1595" w:rsidRDefault="00BC1595" w:rsidP="00BC1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Основные параметры бюджета муниципального образования «Александровский район» за отчетный период составили:</w:t>
      </w:r>
    </w:p>
    <w:p w:rsidR="00BC1595" w:rsidRPr="00BC1595" w:rsidRDefault="00BC1595" w:rsidP="00BC1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по доходам 316 198,8 тыс. рублей;</w:t>
      </w:r>
    </w:p>
    <w:p w:rsidR="00BC1595" w:rsidRPr="00BC1595" w:rsidRDefault="00BC1595" w:rsidP="00BC1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по расходам 281 890,6 тыс. рублей;</w:t>
      </w:r>
    </w:p>
    <w:p w:rsidR="00BC1595" w:rsidRPr="00BC1595" w:rsidRDefault="00BC1595" w:rsidP="00BC1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профицит бюджета составил  - 34 308,2 тыс. рублей.</w:t>
      </w:r>
    </w:p>
    <w:p w:rsidR="00BC1595" w:rsidRPr="00BC1595" w:rsidRDefault="00BC1595" w:rsidP="00BC15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BC1595" w:rsidRPr="00BC1595" w:rsidRDefault="00BC1595" w:rsidP="00BC1595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95">
        <w:rPr>
          <w:rFonts w:ascii="Times New Roman" w:eastAsia="Times New Roman" w:hAnsi="Times New Roman" w:cs="Times New Roman"/>
          <w:sz w:val="24"/>
          <w:szCs w:val="24"/>
          <w:lang w:eastAsia="ru-RU"/>
        </w:rPr>
        <w:t>1.Доходы бюджета</w:t>
      </w:r>
    </w:p>
    <w:p w:rsidR="00BC1595" w:rsidRPr="00BC1595" w:rsidRDefault="00BC1595" w:rsidP="00BC1595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Общий объем доходов, поступивших в бюджет муниципального образования «Александровский района» за 1 полугодие  2016 года составили 316 198,8 тыс. рублей, или 100,2 % к уточненному плану.</w:t>
      </w:r>
    </w:p>
    <w:p w:rsidR="00BC1595" w:rsidRPr="00BC1595" w:rsidRDefault="00BC1595" w:rsidP="00BC1595">
      <w:pPr>
        <w:tabs>
          <w:tab w:val="left" w:pos="1418"/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По сравнению с аналогичным периодом прошлого года объем поступления доходов в бюджет района увеличился на 47 338,9тыс. рублей, темп роста составил 117,6% или.</w:t>
      </w:r>
    </w:p>
    <w:p w:rsidR="00BC1595" w:rsidRPr="00BC1595" w:rsidRDefault="00BC1595" w:rsidP="00BC1595">
      <w:pPr>
        <w:tabs>
          <w:tab w:val="left" w:pos="9639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x-none"/>
        </w:rPr>
      </w:pPr>
      <w:r w:rsidRPr="00BC1595">
        <w:rPr>
          <w:rFonts w:ascii="Times New Roman" w:eastAsia="Times New Roman" w:hAnsi="Times New Roman" w:cs="Times New Roman"/>
          <w:lang w:eastAsia="x-none"/>
        </w:rPr>
        <w:t>Исполнение доходной части бюджета муниципального образования «Александровский район» в разрезе основных доходных источников за 1 полугодие 2016 года представлены в таблице 1.</w:t>
      </w:r>
    </w:p>
    <w:p w:rsidR="00BC1595" w:rsidRPr="00BC1595" w:rsidRDefault="00BC1595" w:rsidP="00BC1595">
      <w:pPr>
        <w:tabs>
          <w:tab w:val="left" w:pos="9639"/>
        </w:tabs>
        <w:spacing w:after="0" w:line="0" w:lineRule="atLeast"/>
        <w:ind w:left="283" w:right="-1" w:firstLine="567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BC1595" w:rsidRPr="00BC1595" w:rsidRDefault="00BC1595" w:rsidP="00BC1595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x-none"/>
        </w:rPr>
      </w:pPr>
      <w:r w:rsidRPr="00BC1595">
        <w:rPr>
          <w:rFonts w:ascii="Times New Roman" w:eastAsia="Times New Roman" w:hAnsi="Times New Roman" w:cs="Times New Roman"/>
          <w:b/>
          <w:bCs/>
          <w:lang w:eastAsia="ru-RU"/>
        </w:rPr>
        <w:t xml:space="preserve">Таблица 1 </w:t>
      </w:r>
      <w:r w:rsidRPr="00BC1595">
        <w:rPr>
          <w:rFonts w:ascii="Times New Roman" w:eastAsia="Times New Roman" w:hAnsi="Times New Roman" w:cs="Times New Roman"/>
          <w:b/>
          <w:i/>
          <w:lang w:eastAsia="x-none"/>
        </w:rPr>
        <w:t>Исполнение основных доходных источников бюджета муниципального образования «Александровский район» за 1 полугодие 2016 года.</w:t>
      </w:r>
      <w:r w:rsidRPr="00BC1595">
        <w:rPr>
          <w:rFonts w:ascii="Times New Roman" w:eastAsia="Times New Roman" w:hAnsi="Times New Roman" w:cs="Times New Roman"/>
          <w:b/>
          <w:i/>
          <w:lang w:val="x-none" w:eastAsia="x-none"/>
        </w:rPr>
        <w:t xml:space="preserve"> </w:t>
      </w:r>
    </w:p>
    <w:p w:rsidR="00BC1595" w:rsidRPr="00BC1595" w:rsidRDefault="00BC1595" w:rsidP="00BC1595">
      <w:pPr>
        <w:tabs>
          <w:tab w:val="left" w:pos="907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x-none"/>
        </w:rPr>
      </w:pPr>
    </w:p>
    <w:tbl>
      <w:tblPr>
        <w:tblW w:w="91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25"/>
        <w:gridCol w:w="1304"/>
        <w:gridCol w:w="1041"/>
        <w:gridCol w:w="1028"/>
        <w:gridCol w:w="709"/>
        <w:gridCol w:w="1021"/>
      </w:tblGrid>
      <w:tr w:rsidR="00BC1595" w:rsidRPr="00BC1595" w:rsidTr="00BC1595">
        <w:trPr>
          <w:trHeight w:val="227"/>
          <w:tblHeader/>
        </w:trPr>
        <w:tc>
          <w:tcPr>
            <w:tcW w:w="4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доходов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tabs>
                <w:tab w:val="left" w:pos="1201"/>
              </w:tabs>
              <w:spacing w:after="0" w:line="0" w:lineRule="atLeast"/>
              <w:ind w:firstLine="4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 xml:space="preserve">Исполнено 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за 1 полугодие 2015 г.</w:t>
            </w:r>
          </w:p>
          <w:p w:rsidR="00BC1595" w:rsidRPr="00BC1595" w:rsidRDefault="00BC1595" w:rsidP="00BC1595">
            <w:pPr>
              <w:tabs>
                <w:tab w:val="left" w:pos="1201"/>
              </w:tabs>
              <w:spacing w:after="0" w:line="0" w:lineRule="atLeast"/>
              <w:ind w:firstLine="4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(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>тыс. руб.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)</w:t>
            </w:r>
          </w:p>
        </w:tc>
        <w:tc>
          <w:tcPr>
            <w:tcW w:w="27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73" w:right="-142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1 полугодие 2016 г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120" w:line="0" w:lineRule="atLeast"/>
              <w:ind w:left="-74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>Темп роста к 201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5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>г %</w:t>
            </w:r>
          </w:p>
        </w:tc>
      </w:tr>
      <w:tr w:rsidR="00BC1595" w:rsidRPr="00BC1595" w:rsidTr="00BC1595">
        <w:trPr>
          <w:trHeight w:val="624"/>
          <w:tblHeader/>
        </w:trPr>
        <w:tc>
          <w:tcPr>
            <w:tcW w:w="4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284" w:hanging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tabs>
                <w:tab w:val="left" w:pos="1201"/>
              </w:tabs>
              <w:spacing w:after="0" w:line="0" w:lineRule="atLeast"/>
              <w:ind w:right="-1" w:firstLine="3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73" w:right="-109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>План</w:t>
            </w:r>
          </w:p>
          <w:p w:rsidR="00BC1595" w:rsidRPr="00BC1595" w:rsidRDefault="00BC1595" w:rsidP="00BC1595">
            <w:pPr>
              <w:spacing w:after="0" w:line="0" w:lineRule="atLeast"/>
              <w:ind w:left="-73" w:right="-109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(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>тыс. руб.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)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1" w:right="-109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 xml:space="preserve">Исполнено 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(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>тыс. руб.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8" w:right="-108" w:hanging="100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 xml:space="preserve">% </w:t>
            </w: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283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</w:p>
        </w:tc>
      </w:tr>
      <w:tr w:rsidR="00BC1595" w:rsidRPr="00BC1595" w:rsidTr="00BC1595"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142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Всего доходов, 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268 859,9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166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315 687,6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316 198,8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keepNext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117,6</w:t>
            </w:r>
          </w:p>
        </w:tc>
      </w:tr>
      <w:tr w:rsidR="00BC1595" w:rsidRPr="00BC1595" w:rsidTr="00BC1595"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numPr>
                <w:ilvl w:val="0"/>
                <w:numId w:val="16"/>
              </w:numPr>
              <w:spacing w:after="0" w:line="0" w:lineRule="atLeast"/>
              <w:ind w:right="142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Налоговые и неналоговые доходы, из них: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93 915,1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97 544,0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98 055,2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 w:firstLine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43614,0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44457,0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45082,6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eastAsiaTheme="minorEastAsia"/>
                <w:sz w:val="20"/>
                <w:szCs w:val="20"/>
                <w:lang w:eastAsia="ru-RU"/>
              </w:rPr>
            </w:pPr>
            <w:r w:rsidRPr="00BC1595">
              <w:rPr>
                <w:rFonts w:eastAsiaTheme="minorEastAsia"/>
                <w:sz w:val="20"/>
                <w:szCs w:val="20"/>
                <w:lang w:eastAsia="ru-RU"/>
              </w:rPr>
              <w:t>103,4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1517,3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1418,0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91,2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4543,5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4576,0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4488,5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98,8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(земельный налог)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115,3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Налог на добычу общераспространенных полезных ископаемых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134,4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92,4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35026,5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22556,0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22617,6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64,6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Плата за негативное воздействие на окружающую среду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7933,2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10721,0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10535,3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132,8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Доходы от оказания платных услуг и компенсации затрат бюджетов муниципальных районов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417,5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10105,0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10148,7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2430,8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249,7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154,8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3357,0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3356,3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 w:hanging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729,2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numPr>
                <w:ilvl w:val="0"/>
                <w:numId w:val="16"/>
              </w:numPr>
              <w:spacing w:after="0" w:line="0" w:lineRule="atLeast"/>
              <w:ind w:right="142"/>
              <w:contextualSpacing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Безвозмездные поступления, в том числе: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174944,8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218143,6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218143,6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 w:hanging="108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124,7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142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highlight w:val="lightGray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Безвозмездные поступления от других бюджетов Бюджетной системы РФ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171302,3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214074,5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214074,5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125,0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142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highlight w:val="lightGray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2910,0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3110,0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106,9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142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Доходы бюджетов муниципальных районов от возврата остатков субсидий, субвенций и иных межбюджетных трансфертов, имеющих целевое назначение, прошлых лет из бюджетов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6108,1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4233,3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69,3</w:t>
            </w:r>
          </w:p>
        </w:tc>
      </w:tr>
      <w:tr w:rsidR="00BC1595" w:rsidRPr="00BC1595" w:rsidTr="00BC1595">
        <w:trPr>
          <w:trHeight w:val="20"/>
        </w:trPr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142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Возврат остатков субсидий субвенций и иных межбюджетных трансфертов, имеющих целевое назначение, прошлых лет из бюджетов  муниципальных районов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-5375,6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-3274,2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-3274,2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595" w:rsidRPr="00BC1595" w:rsidRDefault="00BC1595" w:rsidP="00BC15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60,9</w:t>
            </w:r>
          </w:p>
        </w:tc>
      </w:tr>
    </w:tbl>
    <w:p w:rsidR="00BC1595" w:rsidRPr="00BC1595" w:rsidRDefault="00BC1595" w:rsidP="00BC1595">
      <w:pPr>
        <w:tabs>
          <w:tab w:val="left" w:pos="1418"/>
          <w:tab w:val="left" w:pos="9639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C1595" w:rsidRPr="00BC1595" w:rsidRDefault="00BC1595" w:rsidP="00BC1595">
      <w:pPr>
        <w:tabs>
          <w:tab w:val="left" w:pos="1418"/>
          <w:tab w:val="left" w:pos="9639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В целом, налоговые и неналоговые доходы бюджета района за 1 полугодие 2016 года поступили в пределах планируемых показателей, ожидаемых к поступлению в отчетном периоде. При плане 97 544,0 тыс. рублей в бюджет поступило 98 055,2 тыс. руб.</w:t>
      </w:r>
    </w:p>
    <w:p w:rsidR="00BC1595" w:rsidRPr="00BC1595" w:rsidRDefault="00BC1595" w:rsidP="00BC1595">
      <w:pPr>
        <w:tabs>
          <w:tab w:val="left" w:pos="1418"/>
          <w:tab w:val="left" w:pos="9639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 xml:space="preserve">Доля налоговых и неналоговых доходов в общем объеме доходов местного бюджета составила 31,0 %. </w:t>
      </w:r>
    </w:p>
    <w:p w:rsidR="00BC1595" w:rsidRPr="00BC1595" w:rsidRDefault="00BC1595" w:rsidP="00BC1595">
      <w:pPr>
        <w:tabs>
          <w:tab w:val="left" w:pos="1418"/>
          <w:tab w:val="left" w:pos="9639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x-none"/>
        </w:rPr>
      </w:pPr>
      <w:r w:rsidRPr="00BC1595">
        <w:rPr>
          <w:rFonts w:ascii="Times New Roman" w:eastAsia="Times New Roman" w:hAnsi="Times New Roman" w:cs="Times New Roman"/>
          <w:lang w:eastAsia="ru-RU"/>
        </w:rPr>
        <w:t xml:space="preserve">К сложившемуся уровню прошлого года объем поступления налоговых и неналоговых доходов увеличились на 4 140,1тыс. руб. Темп роста составил 104,4 %. </w:t>
      </w:r>
    </w:p>
    <w:p w:rsidR="00BC1595" w:rsidRPr="00BC1595" w:rsidRDefault="00BC1595" w:rsidP="00BC1595">
      <w:pPr>
        <w:tabs>
          <w:tab w:val="left" w:pos="851"/>
          <w:tab w:val="left" w:pos="9071"/>
        </w:tabs>
        <w:spacing w:after="0" w:line="0" w:lineRule="atLeast"/>
        <w:ind w:right="-1" w:firstLine="567"/>
        <w:jc w:val="both"/>
        <w:rPr>
          <w:rFonts w:ascii="Times New Roman" w:eastAsia="Times New Roman" w:hAnsi="Times New Roman" w:cs="Times New Roman"/>
          <w:lang w:eastAsia="x-none"/>
        </w:rPr>
      </w:pPr>
      <w:r w:rsidRPr="00BC1595">
        <w:rPr>
          <w:rFonts w:ascii="Times New Roman" w:eastAsia="Times New Roman" w:hAnsi="Times New Roman" w:cs="Times New Roman"/>
          <w:lang w:eastAsia="x-none"/>
        </w:rPr>
        <w:t>Основная часть налоговых и неналоговых доходов бюджета обеспечена поступлениями:</w:t>
      </w:r>
    </w:p>
    <w:p w:rsidR="00BC1595" w:rsidRPr="00BC1595" w:rsidRDefault="00BC1595" w:rsidP="00BC1595">
      <w:pPr>
        <w:numPr>
          <w:ilvl w:val="0"/>
          <w:numId w:val="17"/>
        </w:numPr>
        <w:tabs>
          <w:tab w:val="left" w:pos="851"/>
          <w:tab w:val="left" w:pos="9071"/>
        </w:tabs>
        <w:spacing w:after="0" w:line="0" w:lineRule="atLeast"/>
        <w:ind w:left="0" w:right="-1" w:firstLine="567"/>
        <w:contextualSpacing/>
        <w:jc w:val="both"/>
        <w:rPr>
          <w:rFonts w:ascii="Times New Roman" w:eastAsia="Times New Roman" w:hAnsi="Times New Roman" w:cs="Times New Roman"/>
          <w:lang w:eastAsia="x-none"/>
        </w:rPr>
      </w:pPr>
      <w:r w:rsidRPr="00BC1595">
        <w:rPr>
          <w:rFonts w:ascii="Times New Roman" w:eastAsia="Times New Roman" w:hAnsi="Times New Roman" w:cs="Times New Roman"/>
          <w:lang w:eastAsia="x-none"/>
        </w:rPr>
        <w:t>налога на доходы физических лиц (46,0 % от общего объема налоговых и неналоговых поступлений);</w:t>
      </w:r>
    </w:p>
    <w:p w:rsidR="00BC1595" w:rsidRPr="00BC1595" w:rsidRDefault="00BC1595" w:rsidP="00BC1595">
      <w:pPr>
        <w:numPr>
          <w:ilvl w:val="0"/>
          <w:numId w:val="17"/>
        </w:numPr>
        <w:tabs>
          <w:tab w:val="left" w:pos="851"/>
          <w:tab w:val="left" w:pos="9071"/>
        </w:tabs>
        <w:spacing w:after="0" w:line="0" w:lineRule="atLeast"/>
        <w:ind w:left="0" w:right="-1" w:firstLine="567"/>
        <w:contextualSpacing/>
        <w:jc w:val="both"/>
        <w:rPr>
          <w:rFonts w:ascii="Times New Roman" w:eastAsia="Times New Roman" w:hAnsi="Times New Roman" w:cs="Times New Roman"/>
          <w:lang w:eastAsia="x-none"/>
        </w:rPr>
      </w:pPr>
      <w:r w:rsidRPr="00BC1595">
        <w:rPr>
          <w:rFonts w:ascii="Times New Roman" w:eastAsia="Times New Roman" w:hAnsi="Times New Roman" w:cs="Times New Roman"/>
          <w:lang w:val="x-none" w:eastAsia="x-none"/>
        </w:rPr>
        <w:t>дохо</w:t>
      </w:r>
      <w:r w:rsidRPr="00BC1595">
        <w:rPr>
          <w:rFonts w:ascii="Times New Roman" w:eastAsia="Times New Roman" w:hAnsi="Times New Roman" w:cs="Times New Roman"/>
          <w:lang w:eastAsia="x-none"/>
        </w:rPr>
        <w:t>дами</w:t>
      </w:r>
      <w:r w:rsidRPr="00BC1595">
        <w:rPr>
          <w:rFonts w:ascii="Times New Roman" w:eastAsia="Times New Roman" w:hAnsi="Times New Roman" w:cs="Times New Roman"/>
          <w:lang w:val="x-none" w:eastAsia="x-none"/>
        </w:rPr>
        <w:t xml:space="preserve"> от использования имущества, находящегося в государственной и муниципальной собственности</w:t>
      </w:r>
      <w:r w:rsidRPr="00BC1595">
        <w:rPr>
          <w:rFonts w:ascii="Times New Roman" w:eastAsia="Times New Roman" w:hAnsi="Times New Roman" w:cs="Times New Roman"/>
          <w:lang w:eastAsia="x-none"/>
        </w:rPr>
        <w:t xml:space="preserve"> (23,1 %);</w:t>
      </w:r>
    </w:p>
    <w:p w:rsidR="00BC1595" w:rsidRPr="00BC1595" w:rsidRDefault="00BC1595" w:rsidP="00BC1595">
      <w:pPr>
        <w:numPr>
          <w:ilvl w:val="0"/>
          <w:numId w:val="17"/>
        </w:numPr>
        <w:tabs>
          <w:tab w:val="left" w:pos="851"/>
          <w:tab w:val="left" w:pos="9071"/>
        </w:tabs>
        <w:spacing w:after="0" w:line="0" w:lineRule="atLeast"/>
        <w:ind w:left="0" w:right="-1" w:firstLine="567"/>
        <w:contextualSpacing/>
        <w:jc w:val="both"/>
        <w:rPr>
          <w:rFonts w:ascii="Times New Roman" w:eastAsia="Times New Roman" w:hAnsi="Times New Roman" w:cs="Times New Roman"/>
          <w:lang w:eastAsia="x-none"/>
        </w:rPr>
      </w:pPr>
      <w:r w:rsidRPr="00BC1595">
        <w:rPr>
          <w:rFonts w:ascii="Times New Roman" w:eastAsia="Times New Roman" w:hAnsi="Times New Roman" w:cs="Times New Roman"/>
          <w:lang w:eastAsia="x-none"/>
        </w:rPr>
        <w:t>п</w:t>
      </w:r>
      <w:r w:rsidRPr="00BC1595">
        <w:rPr>
          <w:rFonts w:ascii="Times New Roman" w:eastAsia="Times New Roman" w:hAnsi="Times New Roman" w:cs="Times New Roman"/>
          <w:lang w:val="x-none" w:eastAsia="x-none"/>
        </w:rPr>
        <w:t>лат</w:t>
      </w:r>
      <w:r w:rsidRPr="00BC1595">
        <w:rPr>
          <w:rFonts w:ascii="Times New Roman" w:eastAsia="Times New Roman" w:hAnsi="Times New Roman" w:cs="Times New Roman"/>
          <w:lang w:eastAsia="x-none"/>
        </w:rPr>
        <w:t>ы</w:t>
      </w:r>
      <w:r w:rsidRPr="00BC1595">
        <w:rPr>
          <w:rFonts w:ascii="Times New Roman" w:eastAsia="Times New Roman" w:hAnsi="Times New Roman" w:cs="Times New Roman"/>
          <w:lang w:val="x-none" w:eastAsia="x-none"/>
        </w:rPr>
        <w:t xml:space="preserve"> за негативное воздействие на окружающую среду</w:t>
      </w:r>
      <w:r w:rsidRPr="00BC1595">
        <w:rPr>
          <w:rFonts w:ascii="Times New Roman" w:eastAsia="Times New Roman" w:hAnsi="Times New Roman" w:cs="Times New Roman"/>
          <w:lang w:eastAsia="x-none"/>
        </w:rPr>
        <w:t xml:space="preserve"> (10,7 %), доходов от компенсации затрат бюджетов муниципальных районов-(10,3%).Остальные налоговые и неналоговые источники- (9,9%).</w:t>
      </w:r>
    </w:p>
    <w:p w:rsidR="00BC1595" w:rsidRPr="00BC1595" w:rsidRDefault="00BC1595" w:rsidP="00BC1595">
      <w:pPr>
        <w:tabs>
          <w:tab w:val="left" w:pos="851"/>
          <w:tab w:val="left" w:pos="993"/>
          <w:tab w:val="left" w:pos="907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x-none"/>
        </w:rPr>
      </w:pPr>
      <w:r w:rsidRPr="00BC1595">
        <w:rPr>
          <w:rFonts w:ascii="Times New Roman" w:eastAsia="Times New Roman" w:hAnsi="Times New Roman" w:cs="Times New Roman"/>
          <w:lang w:eastAsia="x-none"/>
        </w:rPr>
        <w:t>Положительная динамика в 1 полугодие 2016 года</w:t>
      </w:r>
      <w:r w:rsidRPr="00BC1595">
        <w:rPr>
          <w:rFonts w:ascii="Times New Roman" w:eastAsia="Times New Roman" w:hAnsi="Times New Roman" w:cs="Times New Roman"/>
          <w:lang w:val="x-none" w:eastAsia="x-none"/>
        </w:rPr>
        <w:t xml:space="preserve"> </w:t>
      </w:r>
      <w:r w:rsidRPr="00BC1595">
        <w:rPr>
          <w:rFonts w:ascii="Times New Roman" w:eastAsia="Times New Roman" w:hAnsi="Times New Roman" w:cs="Times New Roman"/>
          <w:lang w:eastAsia="x-none"/>
        </w:rPr>
        <w:t>отмечается при исполнении следующих видов налоговых и неналоговых доходов:</w:t>
      </w:r>
    </w:p>
    <w:p w:rsidR="00BC1595" w:rsidRPr="00BC1595" w:rsidRDefault="00BC1595" w:rsidP="00BC1595">
      <w:pPr>
        <w:numPr>
          <w:ilvl w:val="0"/>
          <w:numId w:val="18"/>
        </w:numPr>
        <w:tabs>
          <w:tab w:val="left" w:pos="851"/>
          <w:tab w:val="left" w:pos="993"/>
          <w:tab w:val="left" w:pos="9071"/>
        </w:tabs>
        <w:spacing w:after="0" w:line="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x-none"/>
        </w:rPr>
      </w:pPr>
      <w:r w:rsidRPr="00BC1595">
        <w:rPr>
          <w:rFonts w:ascii="Times New Roman" w:eastAsia="Times New Roman" w:hAnsi="Times New Roman" w:cs="Times New Roman"/>
          <w:lang w:eastAsia="x-none"/>
        </w:rPr>
        <w:t>Налога на доходы физических лиц. При плане 44 457,0 тыс. рублей, в бюджет поступило-45 082,6 тыс. рублей. Исполнение составило 101,4%.</w:t>
      </w:r>
    </w:p>
    <w:p w:rsidR="00BC1595" w:rsidRPr="00BC1595" w:rsidRDefault="00BC1595" w:rsidP="00BC1595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0" w:lineRule="atLeast"/>
        <w:ind w:left="0" w:firstLine="567"/>
        <w:jc w:val="both"/>
        <w:rPr>
          <w:rFonts w:ascii="Times New Roman" w:eastAsia="Times New Roman" w:hAnsi="Times New Roman" w:cs="Times New Roman"/>
          <w:lang w:eastAsia="x-none"/>
        </w:rPr>
      </w:pPr>
      <w:r w:rsidRPr="00BC1595">
        <w:rPr>
          <w:rFonts w:ascii="Times New Roman" w:eastAsia="Times New Roman" w:hAnsi="Times New Roman" w:cs="Times New Roman"/>
          <w:lang w:eastAsia="x-none"/>
        </w:rPr>
        <w:t>Единого сельскохозяйственного налога. При плане 18,0 тыс. рублей, в бюджет поступило 26,4 тыс. рублей. Исполнение составило 146,7%. (увеличение налогооблагаемой базы).</w:t>
      </w:r>
    </w:p>
    <w:p w:rsidR="00BC1595" w:rsidRPr="00BC1595" w:rsidRDefault="00BC1595" w:rsidP="00BC1595">
      <w:pPr>
        <w:numPr>
          <w:ilvl w:val="0"/>
          <w:numId w:val="7"/>
        </w:numPr>
        <w:tabs>
          <w:tab w:val="left" w:pos="142"/>
          <w:tab w:val="left" w:pos="426"/>
          <w:tab w:val="left" w:pos="709"/>
          <w:tab w:val="left" w:pos="851"/>
        </w:tabs>
        <w:spacing w:after="0" w:line="0" w:lineRule="atLeast"/>
        <w:ind w:left="0" w:firstLine="567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BC1595">
        <w:rPr>
          <w:rFonts w:ascii="Times New Roman" w:eastAsia="Times New Roman" w:hAnsi="Times New Roman" w:cs="Times New Roman"/>
          <w:lang w:eastAsia="x-none"/>
        </w:rPr>
        <w:t xml:space="preserve">Налогу на добычу общераспространенных полезных ископаемых. При плане 90,0 тыс. рублей в бюджет поступило 123,8 тыс. рублей. Исполнение составило 137,6%. Рост </w:t>
      </w:r>
      <w:r w:rsidRPr="00BC1595">
        <w:rPr>
          <w:rFonts w:ascii="Times New Roman" w:eastAsia="Times New Roman" w:hAnsi="Times New Roman" w:cs="Times New Roman"/>
          <w:lang w:eastAsia="x-none"/>
        </w:rPr>
        <w:lastRenderedPageBreak/>
        <w:t>поступления налога связан с увеличением объема добычи полезных ископаемых ООО «</w:t>
      </w:r>
      <w:proofErr w:type="spellStart"/>
      <w:r w:rsidRPr="00BC1595">
        <w:rPr>
          <w:rFonts w:ascii="Times New Roman" w:eastAsia="Times New Roman" w:hAnsi="Times New Roman" w:cs="Times New Roman"/>
          <w:lang w:eastAsia="x-none"/>
        </w:rPr>
        <w:t>Матюшкинская</w:t>
      </w:r>
      <w:proofErr w:type="spellEnd"/>
      <w:r w:rsidRPr="00BC1595">
        <w:rPr>
          <w:rFonts w:ascii="Times New Roman" w:eastAsia="Times New Roman" w:hAnsi="Times New Roman" w:cs="Times New Roman"/>
          <w:lang w:eastAsia="x-none"/>
        </w:rPr>
        <w:t xml:space="preserve"> вертикаль», МУП «Жилкомсервис».</w:t>
      </w:r>
    </w:p>
    <w:p w:rsidR="00BC1595" w:rsidRPr="00BC1595" w:rsidRDefault="00BC1595" w:rsidP="00BC1595">
      <w:pPr>
        <w:numPr>
          <w:ilvl w:val="0"/>
          <w:numId w:val="7"/>
        </w:numPr>
        <w:tabs>
          <w:tab w:val="left" w:pos="142"/>
          <w:tab w:val="left" w:pos="426"/>
          <w:tab w:val="left" w:pos="709"/>
          <w:tab w:val="left" w:pos="851"/>
        </w:tabs>
        <w:spacing w:after="0" w:line="0" w:lineRule="atLeast"/>
        <w:ind w:left="0" w:firstLine="567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BC1595">
        <w:rPr>
          <w:rFonts w:ascii="Times New Roman" w:eastAsia="Times New Roman" w:hAnsi="Times New Roman" w:cs="Times New Roman"/>
          <w:lang w:eastAsia="x-none"/>
        </w:rPr>
        <w:t>Государственная пошлина. При плане 234,0 тыс. рублей в бюджет поступило 235,7 тыс. рублей. Исполнение составило 100,7 %.</w:t>
      </w:r>
    </w:p>
    <w:p w:rsidR="00BC1595" w:rsidRPr="00BC1595" w:rsidRDefault="00BC1595" w:rsidP="00BC1595">
      <w:pPr>
        <w:numPr>
          <w:ilvl w:val="0"/>
          <w:numId w:val="7"/>
        </w:numPr>
        <w:tabs>
          <w:tab w:val="left" w:pos="851"/>
        </w:tabs>
        <w:spacing w:after="0" w:line="240" w:lineRule="atLeast"/>
        <w:ind w:left="0" w:firstLine="568"/>
        <w:contextualSpacing/>
        <w:jc w:val="both"/>
        <w:rPr>
          <w:rFonts w:ascii="Times New Roman" w:eastAsia="Times New Roman" w:hAnsi="Times New Roman" w:cs="Times New Roman"/>
          <w:lang w:eastAsia="x-none"/>
        </w:rPr>
      </w:pPr>
      <w:r w:rsidRPr="00BC1595">
        <w:rPr>
          <w:rFonts w:ascii="Times New Roman" w:eastAsia="Times New Roman" w:hAnsi="Times New Roman" w:cs="Times New Roman"/>
          <w:lang w:eastAsia="x-none"/>
        </w:rPr>
        <w:t>Доходы от использования имущества, находящегося в государственной и муниципальной собственности.</w:t>
      </w:r>
      <w:r w:rsidRPr="00BC1595">
        <w:rPr>
          <w:rFonts w:eastAsiaTheme="minorEastAsia"/>
          <w:lang w:eastAsia="ru-RU"/>
        </w:rPr>
        <w:t xml:space="preserve"> </w:t>
      </w:r>
      <w:r w:rsidRPr="00BC1595">
        <w:rPr>
          <w:rFonts w:ascii="Times New Roman" w:eastAsia="Times New Roman" w:hAnsi="Times New Roman" w:cs="Times New Roman"/>
          <w:lang w:eastAsia="x-none"/>
        </w:rPr>
        <w:t>При плане 22 556,0 тыс. рублей в бюджет поступило 22 617,6 тыс. рублей. Исполнение составило 100,3 %.</w:t>
      </w:r>
    </w:p>
    <w:p w:rsidR="00BC1595" w:rsidRPr="00BC1595" w:rsidRDefault="00BC1595" w:rsidP="00BC1595">
      <w:pPr>
        <w:numPr>
          <w:ilvl w:val="0"/>
          <w:numId w:val="7"/>
        </w:numPr>
        <w:tabs>
          <w:tab w:val="left" w:pos="142"/>
          <w:tab w:val="left" w:pos="426"/>
          <w:tab w:val="left" w:pos="709"/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BC1595">
        <w:rPr>
          <w:rFonts w:ascii="Times New Roman" w:eastAsia="Times New Roman" w:hAnsi="Times New Roman" w:cs="Times New Roman"/>
          <w:lang w:eastAsia="x-none"/>
        </w:rPr>
        <w:t>Доходы от оказания платных услуг (работ) и компенсации затрат государству. При плане 10 105,0 тыс. рублей в бюджет поступило 10 148,7 тыс. рублей. Исполнение составило 100,4 %.</w:t>
      </w:r>
    </w:p>
    <w:p w:rsidR="00BC1595" w:rsidRPr="00BC1595" w:rsidRDefault="00BC1595" w:rsidP="00BC1595">
      <w:pPr>
        <w:numPr>
          <w:ilvl w:val="0"/>
          <w:numId w:val="7"/>
        </w:numPr>
        <w:tabs>
          <w:tab w:val="left" w:pos="142"/>
          <w:tab w:val="left" w:pos="709"/>
          <w:tab w:val="left" w:pos="851"/>
        </w:tabs>
        <w:spacing w:after="0" w:line="240" w:lineRule="atLeast"/>
        <w:ind w:left="0" w:firstLine="567"/>
        <w:jc w:val="both"/>
        <w:rPr>
          <w:rFonts w:ascii="Times New Roman" w:eastAsia="Times New Roman" w:hAnsi="Times New Roman" w:cs="Times New Roman"/>
          <w:lang w:val="x-none" w:eastAsia="ru-RU"/>
        </w:rPr>
      </w:pPr>
      <w:r w:rsidRPr="00BC1595">
        <w:rPr>
          <w:rFonts w:ascii="Times New Roman" w:eastAsia="Times New Roman" w:hAnsi="Times New Roman" w:cs="Times New Roman"/>
          <w:lang w:eastAsia="x-none"/>
        </w:rPr>
        <w:t xml:space="preserve"> Д</w:t>
      </w:r>
      <w:r w:rsidRPr="00BC1595">
        <w:rPr>
          <w:rFonts w:ascii="Times New Roman" w:eastAsia="Times New Roman" w:hAnsi="Times New Roman" w:cs="Times New Roman"/>
          <w:lang w:eastAsia="ru-RU"/>
        </w:rPr>
        <w:t>оходы от продажи материальных и нематериальных активов. При плане 30,0 тыс. рублей в бюджет поступило 74,9 тыс. рублей. Исполнение составило 249,7 %. (В связи с заключением дополнительных договоров на продажу земельных участков и увеличением кадастровой стоимости этих участков).</w:t>
      </w:r>
    </w:p>
    <w:p w:rsidR="00BC1595" w:rsidRPr="00BC1595" w:rsidRDefault="00BC1595" w:rsidP="00BC1595">
      <w:pPr>
        <w:tabs>
          <w:tab w:val="left" w:pos="567"/>
          <w:tab w:val="left" w:pos="709"/>
          <w:tab w:val="left" w:pos="1134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Низкий процент исполнения плановых назначений отмечается по следующим видам доходов:</w:t>
      </w:r>
    </w:p>
    <w:p w:rsidR="00BC1595" w:rsidRPr="00BC1595" w:rsidRDefault="00BC1595" w:rsidP="00BC1595">
      <w:pPr>
        <w:numPr>
          <w:ilvl w:val="0"/>
          <w:numId w:val="18"/>
        </w:numPr>
        <w:tabs>
          <w:tab w:val="left" w:pos="567"/>
          <w:tab w:val="left" w:pos="709"/>
          <w:tab w:val="left" w:pos="851"/>
        </w:tabs>
        <w:spacing w:after="0" w:line="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BC1595">
        <w:rPr>
          <w:rFonts w:ascii="Times New Roman" w:eastAsia="Times New Roman" w:hAnsi="Times New Roman" w:cs="Times New Roman"/>
          <w:lang w:eastAsia="x-none"/>
        </w:rPr>
        <w:t>Акцизы</w:t>
      </w:r>
      <w:r w:rsidRPr="00BC1595">
        <w:rPr>
          <w:rFonts w:ascii="Times New Roman" w:eastAsia="Times New Roman" w:hAnsi="Times New Roman" w:cs="Times New Roman"/>
          <w:lang w:val="x-none" w:eastAsia="x-none"/>
        </w:rPr>
        <w:t xml:space="preserve"> по подакцизным товарам (продукции), производимым на территории РФ</w:t>
      </w:r>
      <w:r w:rsidRPr="00BC1595">
        <w:rPr>
          <w:rFonts w:ascii="Times New Roman" w:eastAsia="Times New Roman" w:hAnsi="Times New Roman" w:cs="Times New Roman"/>
          <w:lang w:eastAsia="x-none"/>
        </w:rPr>
        <w:t xml:space="preserve"> в сумме недополучено в сумме 34,5 тыс. рублей. При плане 1418,0 тыс. рублей в бюджет поступило 1383,5 тыс. рублей. Исполнение составило 97,6 %.</w:t>
      </w:r>
    </w:p>
    <w:p w:rsidR="00BC1595" w:rsidRPr="00BC1595" w:rsidRDefault="00BC1595" w:rsidP="00BC1595">
      <w:pPr>
        <w:numPr>
          <w:ilvl w:val="0"/>
          <w:numId w:val="7"/>
        </w:numPr>
        <w:tabs>
          <w:tab w:val="left" w:pos="426"/>
          <w:tab w:val="left" w:pos="851"/>
          <w:tab w:val="left" w:pos="993"/>
        </w:tabs>
        <w:spacing w:after="0" w:line="0" w:lineRule="atLeast"/>
        <w:ind w:left="0" w:firstLine="567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BC1595">
        <w:rPr>
          <w:rFonts w:ascii="Times New Roman" w:eastAsia="Times New Roman" w:hAnsi="Times New Roman" w:cs="Times New Roman"/>
          <w:lang w:eastAsia="x-none"/>
        </w:rPr>
        <w:t>Налоги на совокупный доход недополучено в сумме 87,5 тыс. рублей. При плане 4 576,0 тыс. рублей в бюджет поступило 4 488,5 тыс. рублей. Исполнение составило 98,1 %. (Финансовые затруднения на предприятиях.)</w:t>
      </w:r>
    </w:p>
    <w:p w:rsidR="00BC1595" w:rsidRPr="00BC1595" w:rsidRDefault="00BC1595" w:rsidP="00BC1595">
      <w:pPr>
        <w:numPr>
          <w:ilvl w:val="0"/>
          <w:numId w:val="7"/>
        </w:numPr>
        <w:tabs>
          <w:tab w:val="left" w:pos="142"/>
          <w:tab w:val="left" w:pos="426"/>
          <w:tab w:val="left" w:pos="709"/>
          <w:tab w:val="left" w:pos="851"/>
        </w:tabs>
        <w:spacing w:after="0" w:line="0" w:lineRule="atLeast"/>
        <w:ind w:left="0" w:firstLine="567"/>
        <w:jc w:val="both"/>
        <w:rPr>
          <w:rFonts w:ascii="Times New Roman" w:eastAsia="Times New Roman" w:hAnsi="Times New Roman" w:cs="Times New Roman"/>
          <w:lang w:val="x-none" w:eastAsia="x-none"/>
        </w:rPr>
      </w:pPr>
      <w:r w:rsidRPr="00BC1595">
        <w:rPr>
          <w:rFonts w:ascii="Times New Roman" w:eastAsia="Times New Roman" w:hAnsi="Times New Roman" w:cs="Times New Roman"/>
          <w:lang w:eastAsia="x-none"/>
        </w:rPr>
        <w:t>Плата за негативное воздействие на окружающую среду недополучено в сумме 185,7 тыс. рублей. При плане 10 721,0 тыс. рублей в бюджет поступило 10 535,3 тыс. рублей. Исполнение составило 98,3 %.</w:t>
      </w:r>
    </w:p>
    <w:p w:rsidR="00BC1595" w:rsidRPr="00BC1595" w:rsidRDefault="00BC1595" w:rsidP="00BC1595">
      <w:pPr>
        <w:tabs>
          <w:tab w:val="left" w:pos="142"/>
          <w:tab w:val="left" w:pos="426"/>
          <w:tab w:val="left" w:pos="709"/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Объем безвозмездных поступлений в 1 полугодии 2016 года составил 218 143,6 тыс. рублей.</w:t>
      </w:r>
      <w:r w:rsidRPr="00BC1595">
        <w:rPr>
          <w:rFonts w:eastAsiaTheme="minorEastAsia"/>
          <w:lang w:eastAsia="ru-RU"/>
        </w:rPr>
        <w:t xml:space="preserve"> </w:t>
      </w:r>
      <w:r w:rsidRPr="00BC1595">
        <w:rPr>
          <w:rFonts w:ascii="Times New Roman" w:eastAsia="Times New Roman" w:hAnsi="Times New Roman" w:cs="Times New Roman"/>
          <w:lang w:eastAsia="ru-RU"/>
        </w:rPr>
        <w:t>Доля безвозмездных поступлений в общем объеме доходов местного бюджета составила 69,0 %.</w:t>
      </w:r>
    </w:p>
    <w:p w:rsidR="00BC1595" w:rsidRPr="00BC1595" w:rsidRDefault="00BC1595" w:rsidP="00BC1595">
      <w:pPr>
        <w:tabs>
          <w:tab w:val="left" w:pos="142"/>
          <w:tab w:val="left" w:pos="426"/>
          <w:tab w:val="left" w:pos="709"/>
          <w:tab w:val="left" w:pos="851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Из областного бюджета получено – 201 664,1 тыс. рублей,  в том числе:</w:t>
      </w:r>
    </w:p>
    <w:p w:rsidR="00BC1595" w:rsidRPr="00BC1595" w:rsidRDefault="00BC1595" w:rsidP="00BC1595">
      <w:pPr>
        <w:numPr>
          <w:ilvl w:val="0"/>
          <w:numId w:val="14"/>
        </w:numPr>
        <w:tabs>
          <w:tab w:val="left" w:pos="567"/>
          <w:tab w:val="left" w:pos="851"/>
        </w:tabs>
        <w:spacing w:after="0" w:line="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дотация на выравнивание бюджетной обеспеченности  поступило 15 788,0 тыс. рублей;</w:t>
      </w:r>
    </w:p>
    <w:p w:rsidR="00BC1595" w:rsidRPr="00BC1595" w:rsidRDefault="00BC1595" w:rsidP="00BC1595">
      <w:pPr>
        <w:numPr>
          <w:ilvl w:val="0"/>
          <w:numId w:val="14"/>
        </w:numPr>
        <w:tabs>
          <w:tab w:val="left" w:pos="567"/>
          <w:tab w:val="left" w:pos="851"/>
        </w:tabs>
        <w:spacing w:after="0" w:line="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дотация на поддержку мер по обеспечению сбалансированности бюджетов 22 913,2 тыс. рублей;</w:t>
      </w:r>
    </w:p>
    <w:p w:rsidR="00BC1595" w:rsidRPr="00BC1595" w:rsidRDefault="00BC1595" w:rsidP="00BC1595">
      <w:pPr>
        <w:numPr>
          <w:ilvl w:val="0"/>
          <w:numId w:val="14"/>
        </w:numPr>
        <w:tabs>
          <w:tab w:val="left" w:pos="567"/>
          <w:tab w:val="left" w:pos="851"/>
        </w:tabs>
        <w:spacing w:after="0" w:line="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субсидии бюджетам бюджетной системы Российской Федерации (межбюджетные субсидии) 49 720,3 тыс. рублей;</w:t>
      </w:r>
    </w:p>
    <w:p w:rsidR="00BC1595" w:rsidRPr="00BC1595" w:rsidRDefault="00BC1595" w:rsidP="00BC1595">
      <w:pPr>
        <w:numPr>
          <w:ilvl w:val="0"/>
          <w:numId w:val="14"/>
        </w:numPr>
        <w:tabs>
          <w:tab w:val="left" w:pos="567"/>
          <w:tab w:val="left" w:pos="851"/>
        </w:tabs>
        <w:spacing w:after="0" w:line="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субвенции бюджетам муниципальных образований- 105 364,3 тыс. рублей;</w:t>
      </w:r>
    </w:p>
    <w:p w:rsidR="00BC1595" w:rsidRPr="00BC1595" w:rsidRDefault="00BC1595" w:rsidP="00BC1595">
      <w:pPr>
        <w:numPr>
          <w:ilvl w:val="0"/>
          <w:numId w:val="14"/>
        </w:numPr>
        <w:tabs>
          <w:tab w:val="left" w:pos="567"/>
          <w:tab w:val="left" w:pos="851"/>
        </w:tabs>
        <w:spacing w:after="0" w:line="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иные межбюджетные трансфертов, предоставленные на финансирование расходных обязательств, принятых в соответствии с нормативными правовыми актами Томской области 7 878,3 тыс. рублей.</w:t>
      </w:r>
    </w:p>
    <w:p w:rsidR="00BC1595" w:rsidRPr="00BC1595" w:rsidRDefault="00BC1595" w:rsidP="00BC1595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Из бюджетов поселений Александровского района получено 12 410,4 тыс. рублей на осуществление части полномочий по решению вопросов местного значения в соответствии с заключенными соглашениями.</w:t>
      </w:r>
    </w:p>
    <w:p w:rsidR="00BC1595" w:rsidRPr="00BC1595" w:rsidRDefault="00BC1595" w:rsidP="00BC1595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Кроме того в бюджет района поступили прочие безвозмездные поступления в сумме 3 110 тыс. рублей, от организаций, осуществляющих свою деятельность на территории Александровского района по заключенным соглашениям о взаимном сотрудничестве на социально-экономическое развитие района.</w:t>
      </w:r>
    </w:p>
    <w:p w:rsidR="00BC1595" w:rsidRPr="00BC1595" w:rsidRDefault="00BC1595" w:rsidP="00BC1595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В отчетном периоде был произведен возврат в областной бюджет остатков субсидий, субвенций и иных межбюджетных трансфертов, имеющих целевое значение, прошлых лет в размере 3 274,2. рублей.</w:t>
      </w:r>
    </w:p>
    <w:p w:rsidR="00BC1595" w:rsidRPr="00BC1595" w:rsidRDefault="00BC1595" w:rsidP="00BC1595">
      <w:pPr>
        <w:widowControl w:val="0"/>
        <w:tabs>
          <w:tab w:val="left" w:pos="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Получено из бюджетов сельских поселений района доходов от возврата остатков субсидий, субвенций и иных межбюджетных трансфертов, имеющих целевое значение прошлых лет в сумме 4 233,3тыс. рублей.</w:t>
      </w:r>
    </w:p>
    <w:p w:rsidR="00BC1595" w:rsidRPr="00BC1595" w:rsidRDefault="00BC1595" w:rsidP="00BC1595">
      <w:pPr>
        <w:tabs>
          <w:tab w:val="left" w:pos="567"/>
        </w:tabs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C1595" w:rsidRPr="00BC1595" w:rsidRDefault="00BC1595" w:rsidP="00BC1595">
      <w:pPr>
        <w:tabs>
          <w:tab w:val="left" w:pos="567"/>
        </w:tabs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2.Исполнение расходов бюджета района</w:t>
      </w:r>
    </w:p>
    <w:p w:rsidR="00BC1595" w:rsidRPr="00BC1595" w:rsidRDefault="00BC1595" w:rsidP="00BC1595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Кассовое исполнение расходов бюджета района за 1 полугодие 2016 года составило 281 890,6  тыс. рублей, расходы профинансированы на 97,6 % от утвержденного плана на отчетный период.</w:t>
      </w:r>
    </w:p>
    <w:p w:rsidR="00BC1595" w:rsidRPr="00BC1595" w:rsidRDefault="00BC1595" w:rsidP="00BC1595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lastRenderedPageBreak/>
        <w:t>Структура расходов по разделам функциональной классификации представлена в таблице 2.</w:t>
      </w:r>
    </w:p>
    <w:tbl>
      <w:tblPr>
        <w:tblW w:w="92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5"/>
        <w:gridCol w:w="1276"/>
        <w:gridCol w:w="1276"/>
        <w:gridCol w:w="1134"/>
        <w:gridCol w:w="850"/>
        <w:gridCol w:w="993"/>
        <w:gridCol w:w="708"/>
      </w:tblGrid>
      <w:tr w:rsidR="00BC1595" w:rsidRPr="00BC1595" w:rsidTr="00BC1595">
        <w:trPr>
          <w:tblHeader/>
        </w:trPr>
        <w:tc>
          <w:tcPr>
            <w:tcW w:w="3005" w:type="dxa"/>
            <w:vMerge w:val="restart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 функциональной классификации</w:t>
            </w:r>
          </w:p>
        </w:tc>
        <w:tc>
          <w:tcPr>
            <w:tcW w:w="1276" w:type="dxa"/>
            <w:vMerge w:val="restart"/>
          </w:tcPr>
          <w:p w:rsidR="00BC1595" w:rsidRPr="00BC1595" w:rsidRDefault="00BC1595" w:rsidP="00BC1595">
            <w:pPr>
              <w:spacing w:after="0" w:line="0" w:lineRule="atLeast"/>
              <w:ind w:left="-125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 xml:space="preserve">Исполнено за 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1 полугодие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 xml:space="preserve">  201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 xml:space="preserve">5 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 xml:space="preserve">г. </w:t>
            </w:r>
          </w:p>
          <w:p w:rsidR="00BC1595" w:rsidRPr="00BC1595" w:rsidRDefault="00BC1595" w:rsidP="00BC1595">
            <w:pPr>
              <w:spacing w:after="0" w:line="0" w:lineRule="atLeast"/>
              <w:ind w:left="-125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 xml:space="preserve">тыс. руб. </w:t>
            </w:r>
          </w:p>
        </w:tc>
        <w:tc>
          <w:tcPr>
            <w:tcW w:w="3260" w:type="dxa"/>
            <w:gridSpan w:val="3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56" w:right="-132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1 полугодие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 xml:space="preserve"> 201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6 г.</w:t>
            </w:r>
          </w:p>
        </w:tc>
        <w:tc>
          <w:tcPr>
            <w:tcW w:w="993" w:type="dxa"/>
            <w:vMerge w:val="restart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84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>Темп роста к 201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5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 xml:space="preserve"> г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.</w:t>
            </w: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 xml:space="preserve">, </w:t>
            </w:r>
          </w:p>
          <w:p w:rsidR="00BC1595" w:rsidRPr="00BC1595" w:rsidRDefault="00BC1595" w:rsidP="00BC1595">
            <w:pPr>
              <w:spacing w:after="120" w:line="0" w:lineRule="atLeast"/>
              <w:ind w:left="-226" w:firstLine="36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>%</w:t>
            </w:r>
          </w:p>
        </w:tc>
        <w:tc>
          <w:tcPr>
            <w:tcW w:w="708" w:type="dxa"/>
            <w:vMerge w:val="restart"/>
          </w:tcPr>
          <w:p w:rsidR="00BC1595" w:rsidRPr="00BC1595" w:rsidRDefault="00BC1595" w:rsidP="00BC1595">
            <w:pPr>
              <w:spacing w:after="0" w:line="0" w:lineRule="atLeast"/>
              <w:ind w:left="-84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  <w:t>Удельный вес,%</w:t>
            </w:r>
          </w:p>
        </w:tc>
      </w:tr>
      <w:tr w:rsidR="00BC1595" w:rsidRPr="00BC1595" w:rsidTr="00BC1595">
        <w:trPr>
          <w:tblHeader/>
        </w:trPr>
        <w:tc>
          <w:tcPr>
            <w:tcW w:w="3005" w:type="dxa"/>
            <w:vMerge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</w:tcPr>
          <w:p w:rsidR="00BC1595" w:rsidRPr="00BC1595" w:rsidRDefault="00BC1595" w:rsidP="00BC1595">
            <w:pPr>
              <w:spacing w:after="0" w:line="0" w:lineRule="atLeast"/>
              <w:ind w:left="-122" w:righ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</w:p>
        </w:tc>
        <w:tc>
          <w:tcPr>
            <w:tcW w:w="1276" w:type="dxa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>Утверждено</w:t>
            </w:r>
          </w:p>
          <w:p w:rsidR="00BC1595" w:rsidRPr="00BC1595" w:rsidRDefault="00BC1595" w:rsidP="00BC1595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 xml:space="preserve"> тыс. руб.</w:t>
            </w:r>
          </w:p>
        </w:tc>
        <w:tc>
          <w:tcPr>
            <w:tcW w:w="1134" w:type="dxa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108" w:right="-1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>Исполнено тыс. руб.</w:t>
            </w:r>
          </w:p>
        </w:tc>
        <w:tc>
          <w:tcPr>
            <w:tcW w:w="850" w:type="dxa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56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  <w:r w:rsidRPr="00BC1595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  <w:t>% исполнения</w:t>
            </w:r>
          </w:p>
        </w:tc>
        <w:tc>
          <w:tcPr>
            <w:tcW w:w="993" w:type="dxa"/>
            <w:vMerge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226" w:firstLine="36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</w:p>
        </w:tc>
        <w:tc>
          <w:tcPr>
            <w:tcW w:w="708" w:type="dxa"/>
            <w:vMerge/>
          </w:tcPr>
          <w:p w:rsidR="00BC1595" w:rsidRPr="00BC1595" w:rsidRDefault="00BC1595" w:rsidP="00BC1595">
            <w:pPr>
              <w:spacing w:after="0" w:line="0" w:lineRule="atLeast"/>
              <w:ind w:left="-226" w:firstLine="368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x-none" w:eastAsia="x-none"/>
              </w:rPr>
            </w:pPr>
          </w:p>
        </w:tc>
      </w:tr>
      <w:tr w:rsidR="00BC1595" w:rsidRPr="00BC1595" w:rsidTr="00BC1595">
        <w:trPr>
          <w:trHeight w:val="17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20 369,7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21 961,5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21 287,1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104,5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7,6</w:t>
            </w:r>
          </w:p>
        </w:tc>
      </w:tr>
      <w:tr w:rsidR="00BC1595" w:rsidRPr="00BC1595" w:rsidTr="00BC1595">
        <w:trPr>
          <w:trHeight w:val="17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657,9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657,9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0,2</w:t>
            </w:r>
          </w:p>
        </w:tc>
      </w:tr>
      <w:tr w:rsidR="00BC1595" w:rsidRPr="00BC1595" w:rsidTr="00BC1595">
        <w:trPr>
          <w:trHeight w:val="17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56,1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BC1595" w:rsidRPr="00BC1595" w:rsidTr="00BC1595">
        <w:trPr>
          <w:trHeight w:val="17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6 523,8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11 136,5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10 963,9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3,88</w:t>
            </w:r>
          </w:p>
        </w:tc>
      </w:tr>
      <w:tr w:rsidR="00BC1595" w:rsidRPr="00BC1595" w:rsidTr="00BC1595">
        <w:trPr>
          <w:trHeight w:val="17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34 340,2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34 985,1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34 984,2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101,9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12,4</w:t>
            </w:r>
          </w:p>
        </w:tc>
      </w:tr>
      <w:tr w:rsidR="00BC1595" w:rsidRPr="00BC1595" w:rsidTr="00BC1595">
        <w:trPr>
          <w:trHeight w:val="17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окружающей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321,7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321,7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223,4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0,1</w:t>
            </w:r>
          </w:p>
        </w:tc>
      </w:tr>
      <w:tr w:rsidR="00BC1595" w:rsidRPr="00BC1595" w:rsidTr="00BC1595">
        <w:trPr>
          <w:trHeight w:val="17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148 499,9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165 112,0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160 461,9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108,1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56,9</w:t>
            </w:r>
          </w:p>
        </w:tc>
      </w:tr>
      <w:tr w:rsidR="00BC1595" w:rsidRPr="00BC1595" w:rsidTr="00BC1595">
        <w:trPr>
          <w:trHeight w:val="17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Культура и  кинематография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24 429,3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21 105,9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20 991,8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85,9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7,4</w:t>
            </w:r>
          </w:p>
        </w:tc>
      </w:tr>
      <w:tr w:rsidR="00BC1595" w:rsidRPr="00BC1595" w:rsidTr="00BC1595">
        <w:trPr>
          <w:trHeight w:val="17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Здравоохранение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1 698,2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1 053,0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1 009,9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59,5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0,4</w:t>
            </w:r>
          </w:p>
        </w:tc>
      </w:tr>
      <w:tr w:rsidR="00BC1595" w:rsidRPr="00BC1595" w:rsidTr="00BC1595">
        <w:trPr>
          <w:trHeight w:val="17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5 311,8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6 143,6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5 204,9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84,7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</w:tr>
      <w:tr w:rsidR="00BC1595" w:rsidRPr="00BC1595" w:rsidTr="00BC1595">
        <w:trPr>
          <w:trHeight w:val="17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2 859,1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4 537,7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4 143,2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91,3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144,9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</w:tr>
      <w:tr w:rsidR="00BC1595" w:rsidRPr="00BC1595" w:rsidTr="00BC1595">
        <w:trPr>
          <w:trHeight w:val="170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массовой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1 393,7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1 384,8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1 384,8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99,4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BC1595" w:rsidRPr="00BC1595" w:rsidTr="00BC1595">
        <w:trPr>
          <w:trHeight w:val="32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749,5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BC1595" w:rsidRPr="00BC1595" w:rsidTr="00BC1595">
        <w:trPr>
          <w:trHeight w:val="32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  <w:r w:rsidRPr="00BC1595">
              <w:rPr>
                <w:rFonts w:eastAsiaTheme="minorEastAsia"/>
                <w:lang w:eastAsia="ru-RU"/>
              </w:rPr>
              <w:t xml:space="preserve"> </w:t>
            </w: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бюджетам субъектов Российской Федерации и муниципальных образований общего характера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26 460,2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19 677,3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19 677,3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74,4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</w:tr>
      <w:tr w:rsidR="00BC1595" w:rsidRPr="00BC1595" w:rsidTr="00BC1595">
        <w:trPr>
          <w:trHeight w:val="326"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0" w:lineRule="atLeast"/>
              <w:ind w:left="-426" w:firstLine="56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273 306,4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288 879,5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281 890,6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97,6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103,1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1595" w:rsidRPr="00BC1595" w:rsidRDefault="00BC1595" w:rsidP="00BC1595">
            <w:pPr>
              <w:spacing w:after="0" w:line="240" w:lineRule="atLeast"/>
              <w:ind w:left="-57" w:right="-57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BC1595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</w:tbl>
    <w:p w:rsidR="00BC1595" w:rsidRPr="00BC1595" w:rsidRDefault="00BC1595" w:rsidP="00BC15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BC1595">
        <w:rPr>
          <w:rFonts w:ascii="Times New Roman" w:eastAsia="Times New Roman" w:hAnsi="Times New Roman" w:cs="Times New Roman"/>
          <w:b/>
          <w:bCs/>
          <w:lang w:eastAsia="ru-RU"/>
        </w:rPr>
        <w:t>Таблица 2 Структура расходов бюджета по разделам</w:t>
      </w:r>
    </w:p>
    <w:p w:rsidR="00BC1595" w:rsidRPr="00BC1595" w:rsidRDefault="00BC1595" w:rsidP="00BC159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По сравнению с соответствующим периодом прошлого года произошло увеличение расходов на 8 584,2 тыс. рублей. Темп роста составил 103,1 %.</w:t>
      </w:r>
    </w:p>
    <w:p w:rsidR="00BC1595" w:rsidRPr="00BC1595" w:rsidRDefault="00BC1595" w:rsidP="00BC159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Значительно сложилось увеличение расходов по следующим разделам:</w:t>
      </w:r>
    </w:p>
    <w:p w:rsidR="00BC1595" w:rsidRPr="00BC1595" w:rsidRDefault="00BC1595" w:rsidP="00BC159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 xml:space="preserve">По разделу «Национальная экономика» в 1,6 раза в связи с увеличением расходов на дорожную деятельность в отношении автомобильных дорог общего пользования за счет субсидии, предоставленной из областного бюджета. </w:t>
      </w:r>
    </w:p>
    <w:p w:rsidR="00BC1595" w:rsidRPr="00BC1595" w:rsidRDefault="00BC1595" w:rsidP="00BC159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По разделу «Охрана окружающей среды» в 2,2 раза в связи с увеличением расходов на разработку проектов образования отходов и лимитов их размещения, сбросов загрязняющих веществ, для получения лицензии на перевозку, утилизацию и хранение отходов 1-4 класса опасности.</w:t>
      </w:r>
    </w:p>
    <w:p w:rsidR="00BC1595" w:rsidRPr="00BC1595" w:rsidRDefault="00BC1595" w:rsidP="00BC159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По разделу «Физическая культура и спорт» в 1,4 раза, в том числе:</w:t>
      </w:r>
    </w:p>
    <w:p w:rsidR="00BC1595" w:rsidRPr="00BC1595" w:rsidRDefault="00BC1595" w:rsidP="00BC159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на разработку рабочей документации по объекту «Реконструкция стадиона», с целью дальнейшего участия в областной программе;</w:t>
      </w:r>
    </w:p>
    <w:p w:rsidR="00BC1595" w:rsidRPr="00BC1595" w:rsidRDefault="00BC1595" w:rsidP="00BC159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 xml:space="preserve">на обеспечение участия спортивных сборных команд в официальных региональных спортивных, физкультурных мероприятиях, проводимых на территории Томской области. </w:t>
      </w:r>
    </w:p>
    <w:p w:rsidR="00BC1595" w:rsidRPr="00BC1595" w:rsidRDefault="00BC1595" w:rsidP="00BC159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По разделу «Обслуживание государственного и муниципального долга» в 5 раз в связи с увеличением расходов за пользованием бюджетным кредита, привлеченным во втором полугодии 2015 года.</w:t>
      </w:r>
    </w:p>
    <w:p w:rsidR="00BC1595" w:rsidRPr="00BC1595" w:rsidRDefault="00BC1595" w:rsidP="00BC159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 xml:space="preserve">Уменьшение расходов по разделу «Национальная оборона» на 36,3 % или на 375,3 тыс. рублей, связано с тем, что в 2015 году субвенция на осуществление первичного воинского учета на территориях, где отсутствуют военные комиссариаты, финансирование 3 квартала поступало во 2 квартале. </w:t>
      </w:r>
    </w:p>
    <w:p w:rsidR="00BC1595" w:rsidRPr="00BC1595" w:rsidRDefault="00BC1595" w:rsidP="00BC159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Уменьшение расходов по разделу «Здравоохранение» на 40,5 % или на 688,3 тыс. рублей, связано с тем, что в 2015 году ОГАУЗ «Александровской ЦРБ» была оказана благотворительная помощь  для приобретения медицинского оборудования и иммуноглобулина.</w:t>
      </w:r>
    </w:p>
    <w:p w:rsidR="00BC1595" w:rsidRPr="00BC1595" w:rsidRDefault="00BC1595" w:rsidP="00BC159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Наибольший удельный вес в структуре расходов бюджета района, как и в 1 полугодии прошлого года занимают расходы:</w:t>
      </w:r>
    </w:p>
    <w:p w:rsidR="00BC1595" w:rsidRPr="00BC1595" w:rsidRDefault="00BC1595" w:rsidP="00BC1595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lastRenderedPageBreak/>
        <w:t>*социальная сфера: это расходы на образование, культуру и кинематографию, здравоохранение, физическую культуру и спорт – 186 606,8 тыс. рублей, Удельный вес расходов на социальную сферу составил 66,2 %, из них наибольшую долю занимают расходы на образование 160 461,9 тыс. рублей;</w:t>
      </w:r>
    </w:p>
    <w:p w:rsidR="00BC1595" w:rsidRPr="00BC1595" w:rsidRDefault="00BC1595" w:rsidP="00BC1595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*жилищно-коммунальное хозяйство – 34 984,2 тыс. рублей. Удельный вес расходов составил 12,4 %;</w:t>
      </w:r>
    </w:p>
    <w:p w:rsidR="00BC1595" w:rsidRPr="00BC1595" w:rsidRDefault="00BC1595" w:rsidP="00BC1595">
      <w:pPr>
        <w:numPr>
          <w:ilvl w:val="0"/>
          <w:numId w:val="13"/>
        </w:numPr>
        <w:tabs>
          <w:tab w:val="left" w:pos="851"/>
        </w:tabs>
        <w:ind w:left="0" w:firstLine="567"/>
        <w:contextualSpacing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*общегосударственные вопросы – 21 287,1 тыс. рублей. Удельный вес расходов составил 7,6 %.</w:t>
      </w:r>
    </w:p>
    <w:p w:rsidR="00BC1595" w:rsidRPr="00BC1595" w:rsidRDefault="00BC1595" w:rsidP="00BC1595">
      <w:pPr>
        <w:numPr>
          <w:ilvl w:val="0"/>
          <w:numId w:val="13"/>
        </w:numPr>
        <w:tabs>
          <w:tab w:val="left" w:pos="567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межбюджетные трансферты бюджетам субъектов Российской Федерации и муниципальных образований общего характера 19 677,3 тыс. рублей. Удельный вес расходов составил 7,0 %.</w:t>
      </w:r>
    </w:p>
    <w:p w:rsidR="00BC1595" w:rsidRPr="00BC1595" w:rsidRDefault="00BC1595" w:rsidP="00BC1595">
      <w:pPr>
        <w:tabs>
          <w:tab w:val="left" w:pos="284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Расходы по разделу «Общегосударственные  вопросы» составили 21 287,1 тыс. рублей, исполнение составило 78,1 % при плановых ассигнованиях в сумме 21961,5 тыс. рублей.  Не освоено бюджетных средств в объеме 674,4 тыс. рублей, из них за счет средств областного бюджета на осуществление переданных государственных полномочий  - 382,0 тыс. рублей, за счет средств бюджетов поселений на осуществление части полномочий по решению вопросов местного значения – 142,2 тыс. рублей.</w:t>
      </w:r>
    </w:p>
    <w:p w:rsidR="00BC1595" w:rsidRPr="00BC1595" w:rsidRDefault="00BC1595" w:rsidP="00BC1595">
      <w:pPr>
        <w:tabs>
          <w:tab w:val="left" w:pos="0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Исполнение расходов по разделу «Мобилизационной и вневойсковой подготовке» составило 100,0%, или профинансировано в объеме 659,7 тыс. рублей.</w:t>
      </w:r>
    </w:p>
    <w:p w:rsidR="00BC1595" w:rsidRPr="00BC1595" w:rsidRDefault="00BC1595" w:rsidP="00BC1595">
      <w:pPr>
        <w:tabs>
          <w:tab w:val="left" w:pos="0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Расходы по разделу «Национальная безопасность и правоохранительная деятельность» запланированы  в  сумме 52,5  тыс. рублей, профинансированы на 100,0 %.</w:t>
      </w:r>
    </w:p>
    <w:p w:rsidR="00BC1595" w:rsidRPr="00BC1595" w:rsidRDefault="00BC1595" w:rsidP="00BC1595">
      <w:pPr>
        <w:tabs>
          <w:tab w:val="left" w:pos="0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Расходы  по разделу «Национальная экономика» запланированы в сумме 11 136,5 тыс. рублей, исполнения составляет 10 963,9 тыс. рублей, или профинансированы на 98,4 %.  нет.</w:t>
      </w:r>
      <w:r w:rsidRPr="00BC1595">
        <w:rPr>
          <w:rFonts w:eastAsiaTheme="minorEastAsia"/>
          <w:lang w:eastAsia="ru-RU"/>
        </w:rPr>
        <w:t xml:space="preserve"> </w:t>
      </w:r>
      <w:r w:rsidRPr="00BC1595">
        <w:rPr>
          <w:rFonts w:ascii="Times New Roman" w:eastAsia="Times New Roman" w:hAnsi="Times New Roman" w:cs="Times New Roman"/>
          <w:lang w:eastAsia="ru-RU"/>
        </w:rPr>
        <w:t>Не освоено бюджетных средств, выделенных из областного бюджета на осуществление переданных государственных полномочий в объеме 172,6 тыс. рублей.</w:t>
      </w:r>
    </w:p>
    <w:p w:rsidR="00BC1595" w:rsidRPr="00BC1595" w:rsidRDefault="00BC1595" w:rsidP="00BC1595">
      <w:pPr>
        <w:tabs>
          <w:tab w:val="left" w:pos="0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Расходы по разделу «Жилищно - коммунальное  хозяйство» запланированы в сумме 34 984,2 тыс. рублей, профинансированы на 100 %.</w:t>
      </w:r>
    </w:p>
    <w:p w:rsidR="00BC1595" w:rsidRPr="00BC1595" w:rsidRDefault="00BC1595" w:rsidP="00BC1595">
      <w:pPr>
        <w:tabs>
          <w:tab w:val="left" w:pos="0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Расходы по разделу «Охрана окружающей среды» составили 321,7 тыс. рублей или профинансированы на 100 %.</w:t>
      </w:r>
    </w:p>
    <w:p w:rsidR="00BC1595" w:rsidRPr="00BC1595" w:rsidRDefault="00BC1595" w:rsidP="00BC1595">
      <w:pPr>
        <w:tabs>
          <w:tab w:val="left" w:pos="0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По отрасли «Образование» уточненные бюджетные ассигнования утверждены в  сумме 165 112,0 тыс. рублей, исполнено составило 160 461,9 тыс. рублей или 97,2 %.</w:t>
      </w:r>
      <w:r w:rsidRPr="00BC1595">
        <w:rPr>
          <w:rFonts w:eastAsiaTheme="minorEastAsia"/>
          <w:lang w:eastAsia="ru-RU"/>
        </w:rPr>
        <w:t xml:space="preserve"> </w:t>
      </w:r>
      <w:r w:rsidRPr="00BC1595">
        <w:rPr>
          <w:rFonts w:ascii="Times New Roman" w:eastAsia="Times New Roman" w:hAnsi="Times New Roman" w:cs="Times New Roman"/>
          <w:lang w:eastAsia="ru-RU"/>
        </w:rPr>
        <w:t>Не освоено бюджетных средств в объеме 4 650,1 тыс. рублей, из них за счет средств областного бюджета - 1 793,7 тыс. рублей. За счет средств бюджета района не освоено средств в объёме 2 856,4 тыс. рублей, в том числе:</w:t>
      </w:r>
    </w:p>
    <w:p w:rsidR="00BC1595" w:rsidRPr="00BC1595" w:rsidRDefault="00BC1595" w:rsidP="00BC1595">
      <w:pPr>
        <w:numPr>
          <w:ilvl w:val="0"/>
          <w:numId w:val="20"/>
        </w:numPr>
        <w:tabs>
          <w:tab w:val="left" w:pos="0"/>
          <w:tab w:val="left" w:pos="709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на питание детей из малообеспеченных семей в общеобразовательных учреждениях – 114,8 тыс. рублей;</w:t>
      </w:r>
    </w:p>
    <w:p w:rsidR="00BC1595" w:rsidRPr="00BC1595" w:rsidRDefault="00BC1595" w:rsidP="00BC1595">
      <w:pPr>
        <w:numPr>
          <w:ilvl w:val="0"/>
          <w:numId w:val="20"/>
        </w:numPr>
        <w:tabs>
          <w:tab w:val="left" w:pos="0"/>
          <w:tab w:val="left" w:pos="709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на софинансирование расходов на реализацию в 2016 году мероприятий примерного плана мероприятий (дорожной карте) по обеспечению безопасности образовательных организаций, образующих социальную инфраструктуру для детей – 140,0 тыс. рублей;</w:t>
      </w:r>
    </w:p>
    <w:p w:rsidR="00BC1595" w:rsidRPr="00BC1595" w:rsidRDefault="00BC1595" w:rsidP="00BC1595">
      <w:pPr>
        <w:numPr>
          <w:ilvl w:val="0"/>
          <w:numId w:val="20"/>
        </w:numPr>
        <w:tabs>
          <w:tab w:val="left" w:pos="0"/>
          <w:tab w:val="left" w:pos="709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на поддержку кадрового обеспечения на территории Александровского района (привлечение и закрепление кадров на селе) – 47,5 тыс. рублей;</w:t>
      </w:r>
    </w:p>
    <w:p w:rsidR="00BC1595" w:rsidRPr="00BC1595" w:rsidRDefault="00BC1595" w:rsidP="00BC1595">
      <w:pPr>
        <w:numPr>
          <w:ilvl w:val="0"/>
          <w:numId w:val="20"/>
        </w:numPr>
        <w:tabs>
          <w:tab w:val="left" w:pos="0"/>
          <w:tab w:val="left" w:pos="709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 xml:space="preserve">на компенсацию </w:t>
      </w:r>
      <w:r w:rsidR="00C91BE5" w:rsidRPr="00BC1595">
        <w:rPr>
          <w:rFonts w:ascii="Times New Roman" w:eastAsia="Times New Roman" w:hAnsi="Times New Roman" w:cs="Times New Roman"/>
          <w:lang w:eastAsia="ru-RU"/>
        </w:rPr>
        <w:t>расходов,</w:t>
      </w:r>
      <w:r w:rsidRPr="00BC1595">
        <w:rPr>
          <w:rFonts w:ascii="Times New Roman" w:eastAsia="Times New Roman" w:hAnsi="Times New Roman" w:cs="Times New Roman"/>
          <w:lang w:eastAsia="ru-RU"/>
        </w:rPr>
        <w:t xml:space="preserve"> на оплату стоимости проезда и провоза багажа к месту использования отпуска и обратно – 121,5 тыс. рублей;</w:t>
      </w:r>
    </w:p>
    <w:p w:rsidR="00BC1595" w:rsidRPr="00BC1595" w:rsidRDefault="00BC1595" w:rsidP="00BC1595">
      <w:pPr>
        <w:numPr>
          <w:ilvl w:val="0"/>
          <w:numId w:val="20"/>
        </w:numPr>
        <w:tabs>
          <w:tab w:val="left" w:pos="0"/>
          <w:tab w:val="left" w:pos="709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 xml:space="preserve">на техническое обследование здания школы в п. </w:t>
      </w:r>
      <w:proofErr w:type="gramStart"/>
      <w:r w:rsidRPr="00BC1595">
        <w:rPr>
          <w:rFonts w:ascii="Times New Roman" w:eastAsia="Times New Roman" w:hAnsi="Times New Roman" w:cs="Times New Roman"/>
          <w:lang w:eastAsia="ru-RU"/>
        </w:rPr>
        <w:t>Октябрьский</w:t>
      </w:r>
      <w:proofErr w:type="gramEnd"/>
      <w:r w:rsidRPr="00BC1595">
        <w:rPr>
          <w:rFonts w:ascii="Times New Roman" w:eastAsia="Times New Roman" w:hAnsi="Times New Roman" w:cs="Times New Roman"/>
          <w:lang w:eastAsia="ru-RU"/>
        </w:rPr>
        <w:t xml:space="preserve"> – 20,1 тыс. рублей;</w:t>
      </w:r>
    </w:p>
    <w:p w:rsidR="00BC1595" w:rsidRPr="00BC1595" w:rsidRDefault="00BC1595" w:rsidP="00BC1595">
      <w:pPr>
        <w:numPr>
          <w:ilvl w:val="0"/>
          <w:numId w:val="20"/>
        </w:numPr>
        <w:tabs>
          <w:tab w:val="left" w:pos="0"/>
          <w:tab w:val="left" w:pos="709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на организацию и проведение единого государственного экзамена – 65,0 тыс. рублей;</w:t>
      </w:r>
    </w:p>
    <w:p w:rsidR="00BC1595" w:rsidRPr="00BC1595" w:rsidRDefault="00BC1595" w:rsidP="00BC1595">
      <w:pPr>
        <w:numPr>
          <w:ilvl w:val="0"/>
          <w:numId w:val="20"/>
        </w:numPr>
        <w:tabs>
          <w:tab w:val="left" w:pos="0"/>
          <w:tab w:val="left" w:pos="709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на организацию отдыха детей в каникулярное время из малообеспеченных семей – 90,4 тыс. рублей;</w:t>
      </w:r>
    </w:p>
    <w:p w:rsidR="00BC1595" w:rsidRPr="00BC1595" w:rsidRDefault="00BC1595" w:rsidP="00BC1595">
      <w:pPr>
        <w:numPr>
          <w:ilvl w:val="0"/>
          <w:numId w:val="20"/>
        </w:numPr>
        <w:tabs>
          <w:tab w:val="left" w:pos="0"/>
          <w:tab w:val="left" w:pos="709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на реализацию образовательных программ начального, основного и среднего общего образования, адаптированных образовательных программ – 384,9 тыс. рублей;</w:t>
      </w:r>
    </w:p>
    <w:p w:rsidR="00BC1595" w:rsidRPr="00BC1595" w:rsidRDefault="00BC1595" w:rsidP="00BC1595">
      <w:pPr>
        <w:numPr>
          <w:ilvl w:val="0"/>
          <w:numId w:val="20"/>
        </w:numPr>
        <w:tabs>
          <w:tab w:val="left" w:pos="0"/>
          <w:tab w:val="left" w:pos="709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на реализацию образовательных программ дошкольного образования – 218,8 тыс. рублей;</w:t>
      </w:r>
    </w:p>
    <w:p w:rsidR="00BC1595" w:rsidRPr="00BC1595" w:rsidRDefault="00BC1595" w:rsidP="00BC1595">
      <w:pPr>
        <w:numPr>
          <w:ilvl w:val="0"/>
          <w:numId w:val="20"/>
        </w:numPr>
        <w:tabs>
          <w:tab w:val="left" w:pos="0"/>
          <w:tab w:val="left" w:pos="709"/>
          <w:tab w:val="left" w:pos="851"/>
          <w:tab w:val="left" w:pos="993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 xml:space="preserve">на осуществление централизованного управления общеобразовательными учреждениями 1 653,4 тыс. рублей. </w:t>
      </w:r>
    </w:p>
    <w:p w:rsidR="00BC1595" w:rsidRPr="00BC1595" w:rsidRDefault="00C91BE5" w:rsidP="00BC1595">
      <w:pPr>
        <w:tabs>
          <w:tab w:val="left" w:pos="0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 xml:space="preserve">По разделу «Культура и кинематография» расходы утверждены в сумме 21 105,9 тыс. рублей исполнено 20 991,8 тыс. рублей или профинансированы на 99,5 %. Не освоено средств в </w:t>
      </w:r>
      <w:r>
        <w:rPr>
          <w:rFonts w:ascii="Times New Roman" w:eastAsia="Times New Roman" w:hAnsi="Times New Roman" w:cs="Times New Roman"/>
          <w:lang w:eastAsia="ru-RU"/>
        </w:rPr>
        <w:t>объёме</w:t>
      </w:r>
      <w:r w:rsidRPr="00BC1595">
        <w:rPr>
          <w:rFonts w:ascii="Times New Roman" w:eastAsia="Times New Roman" w:hAnsi="Times New Roman" w:cs="Times New Roman"/>
          <w:lang w:eastAsia="ru-RU"/>
        </w:rPr>
        <w:t xml:space="preserve"> 114,1 тыс. рублей на финансовое обеспечение деятельности отдела культуры.</w:t>
      </w:r>
    </w:p>
    <w:p w:rsidR="00BC1595" w:rsidRPr="00BC1595" w:rsidRDefault="00BC1595" w:rsidP="00BC1595">
      <w:pPr>
        <w:tabs>
          <w:tab w:val="left" w:pos="0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lastRenderedPageBreak/>
        <w:t>По разделу «Здравоохранение» расходы утверждены в сумме 1 053,0 тыс. рублей исполнено 1 009,9 тыс. рублей или профинансированы на 95,9 %. Не освоены в полном объеме средства, предусмотренные на обеспечение проезда по направлениям врачей в медицинские организации, расположенные на территории Томской области, оказывающие специализированную онкологическую, наркологическую и психиатрическую помощь.</w:t>
      </w:r>
    </w:p>
    <w:p w:rsidR="00BC1595" w:rsidRPr="00BC1595" w:rsidRDefault="00BC1595" w:rsidP="00BC1595">
      <w:pPr>
        <w:tabs>
          <w:tab w:val="left" w:pos="0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Расходы по разделу «Социальная  политика» в бюджете района запланированы в объеме 6 143,6 тыс. рублей исполнено 5 204 9 тыс. рублей, что составляет 84,7 % от плана.</w:t>
      </w:r>
      <w:r w:rsidRPr="00BC1595">
        <w:rPr>
          <w:rFonts w:eastAsiaTheme="minorEastAsia"/>
          <w:lang w:eastAsia="ru-RU"/>
        </w:rPr>
        <w:t xml:space="preserve"> </w:t>
      </w:r>
      <w:r w:rsidRPr="00BC1595">
        <w:rPr>
          <w:rFonts w:ascii="Times New Roman" w:eastAsia="Times New Roman" w:hAnsi="Times New Roman" w:cs="Times New Roman"/>
          <w:lang w:eastAsia="ru-RU"/>
        </w:rPr>
        <w:t>Средства не освоены в объеме 938,8 тыс. рублей, в том числе:</w:t>
      </w:r>
    </w:p>
    <w:p w:rsidR="00BC1595" w:rsidRPr="00BC1595" w:rsidRDefault="00BC1595" w:rsidP="00BC1595">
      <w:pPr>
        <w:numPr>
          <w:ilvl w:val="0"/>
          <w:numId w:val="22"/>
        </w:numPr>
        <w:tabs>
          <w:tab w:val="left" w:pos="0"/>
          <w:tab w:val="left" w:pos="284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на охрану семьи и детства – 215,2 тыс. рублей;</w:t>
      </w:r>
    </w:p>
    <w:p w:rsidR="00BC1595" w:rsidRPr="00BC1595" w:rsidRDefault="00BC1595" w:rsidP="00BC1595">
      <w:pPr>
        <w:numPr>
          <w:ilvl w:val="0"/>
          <w:numId w:val="22"/>
        </w:numPr>
        <w:tabs>
          <w:tab w:val="left" w:pos="0"/>
          <w:tab w:val="left" w:pos="284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на улучшение жилищных условий молодых семей Томской области – 714,6 тыс. рублей.</w:t>
      </w:r>
    </w:p>
    <w:p w:rsidR="00BC1595" w:rsidRPr="00BC1595" w:rsidRDefault="00BC1595" w:rsidP="00BC1595">
      <w:pPr>
        <w:tabs>
          <w:tab w:val="left" w:pos="0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По разделу «Физическая культура и сорт» расходы утверждены в сумме 4537,7 тыс. рублей исполнено 4143,2 тыс. рублей или профинансировано на 91,3%. Средства не освоены в объеме 394,5 тыс. рублей, в том числе:</w:t>
      </w:r>
    </w:p>
    <w:p w:rsidR="00BC1595" w:rsidRPr="00BC1595" w:rsidRDefault="00BC1595" w:rsidP="00BC1595">
      <w:pPr>
        <w:numPr>
          <w:ilvl w:val="0"/>
          <w:numId w:val="21"/>
        </w:numPr>
        <w:tabs>
          <w:tab w:val="left" w:pos="0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на обеспечение участия спортивных сборных команд муниципальных районов и городских округов Томской области в официальных региональных спортивных, физкультурных мероприятиях, проводимых на территории Томской области в сумме 315,1 тыс. рублей;</w:t>
      </w:r>
    </w:p>
    <w:p w:rsidR="00BC1595" w:rsidRPr="00BC1595" w:rsidRDefault="00BC1595" w:rsidP="00BC1595">
      <w:pPr>
        <w:numPr>
          <w:ilvl w:val="0"/>
          <w:numId w:val="21"/>
        </w:numPr>
        <w:tabs>
          <w:tab w:val="left" w:pos="0"/>
          <w:tab w:val="left" w:pos="851"/>
        </w:tabs>
        <w:spacing w:after="0" w:line="240" w:lineRule="atLeast"/>
        <w:ind w:left="0"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на финансовое обеспечение отдела культуры и спорта в сумме 79,4 тыс. рублей.</w:t>
      </w:r>
    </w:p>
    <w:p w:rsidR="00BC1595" w:rsidRPr="00BC1595" w:rsidRDefault="00BC1595" w:rsidP="00BC1595">
      <w:pPr>
        <w:tabs>
          <w:tab w:val="left" w:pos="284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 xml:space="preserve">Расходы по разделу «Средства массовой информации» запланированы в сумме 1384,8 тыс. рублей, профинансированы в полном объеме. </w:t>
      </w:r>
    </w:p>
    <w:p w:rsidR="00BC1595" w:rsidRPr="00BC1595" w:rsidRDefault="00BC1595" w:rsidP="00BC1595">
      <w:pPr>
        <w:tabs>
          <w:tab w:val="left" w:pos="284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Расходы по разделу «Обслуживание государственного и муниципального долга» запланированы в сумме 750,0 тыс. рублей, профинансированы в объеме 749,5 тыс. рублей, или на 99,9 %.</w:t>
      </w:r>
    </w:p>
    <w:p w:rsidR="00BC1595" w:rsidRPr="00BC1595" w:rsidRDefault="00BC1595" w:rsidP="00BC1595">
      <w:pPr>
        <w:tabs>
          <w:tab w:val="left" w:pos="0"/>
          <w:tab w:val="left" w:pos="851"/>
        </w:tabs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Расходы по разделу «Межбюджетные трансферты бюджетам Российской Федерации и муниципальных образований общего характера» запланированы в сумме 19 677,3 тыс. рублей, профинансированы в полном объеме.</w:t>
      </w:r>
    </w:p>
    <w:p w:rsidR="00BC1595" w:rsidRPr="00BC1595" w:rsidRDefault="00BC1595" w:rsidP="00BC1595">
      <w:pPr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3.Дефицит бюджета</w:t>
      </w:r>
    </w:p>
    <w:p w:rsidR="00BC1595" w:rsidRPr="00BC1595" w:rsidRDefault="00BC1595" w:rsidP="00BC1595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В 1 полугодии 2016 года бюджет района исполнен с профицитом в сумме 34 308,2 тыс. рублей.</w:t>
      </w:r>
    </w:p>
    <w:p w:rsidR="00BC1595" w:rsidRPr="00BC1595" w:rsidRDefault="00BC1595" w:rsidP="00BC1595">
      <w:pPr>
        <w:tabs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В течение отчетного периода кредиты не привлекались. Осуществлено погашение бюджетных обязательств по кредитным договорам в сумме 9 600,0 тыс. рублей в соответствии с графиком.</w:t>
      </w:r>
    </w:p>
    <w:p w:rsidR="00BC1595" w:rsidRPr="00BC1595" w:rsidRDefault="00BC1595" w:rsidP="00BC1595">
      <w:pPr>
        <w:tabs>
          <w:tab w:val="left" w:pos="0"/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Таким образом, задолженность по бюджетным кредитам по состоянию на 01.07.2016 года составила 13 056 тыс. рублей.</w:t>
      </w:r>
    </w:p>
    <w:p w:rsidR="00BC1595" w:rsidRPr="00BC1595" w:rsidRDefault="00BC1595" w:rsidP="00BC1595">
      <w:pPr>
        <w:tabs>
          <w:tab w:val="left" w:pos="0"/>
          <w:tab w:val="left" w:pos="567"/>
        </w:tabs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Остаток средств на счете местного бюджета на 01.07.2016 года составил 24 708,2 тыс. рублей.</w:t>
      </w:r>
    </w:p>
    <w:p w:rsidR="00BC1595" w:rsidRPr="00BC1595" w:rsidRDefault="00BC1595" w:rsidP="00BC1595">
      <w:pPr>
        <w:tabs>
          <w:tab w:val="left" w:pos="0"/>
          <w:tab w:val="left" w:pos="567"/>
        </w:tabs>
        <w:spacing w:after="0" w:line="240" w:lineRule="atLeast"/>
        <w:ind w:firstLine="567"/>
        <w:jc w:val="center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4.Исполнение расходов в рамках муниципальных программ</w:t>
      </w:r>
    </w:p>
    <w:p w:rsidR="00BC1595" w:rsidRPr="00BC1595" w:rsidRDefault="00BC1595" w:rsidP="00BC1595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Кассовое исполнение расходов бюджета муниципального образования «Александровский район», осуществляемых в рамках муниципальных программ в 1 полугодие 2016 года составило 97 422,4 тыс. рублей. При плановых назначениях 100 545,6 тыс. руб., расходы профинансированы на 96,9 %. Финансирование мероприятий производилось по 14 муниципальных программам Александровского района. Кроме того в рамках муниципальных программ Александровского сельского поселения (3 программы), расходы составили 9453,8 тыс. рублей и профинансированы в полном объеме от плановых назначений. За счет средств муниципальных программ Александровского сельского поселения финансируются расходы на исполнение переданных полномочий по культуре и спорту.</w:t>
      </w:r>
    </w:p>
    <w:p w:rsidR="00BC1595" w:rsidRPr="00BC1595" w:rsidRDefault="00BC1595" w:rsidP="00BC1595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По сравнению с аналогичным периодом 2015 года финансирование расходов в рамках муниципальных программ (районного бюджета) увеличилось более чем в 2 раза, в 2015 году расходы составляли – 43 272,4 тыс. рублей.</w:t>
      </w:r>
    </w:p>
    <w:p w:rsidR="00BC1595" w:rsidRPr="00BC1595" w:rsidRDefault="00BC1595" w:rsidP="00BC1595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C1595" w:rsidRDefault="00BC1595" w:rsidP="00BC1595">
      <w:pPr>
        <w:tabs>
          <w:tab w:val="left" w:pos="567"/>
        </w:tabs>
        <w:spacing w:after="0" w:line="0" w:lineRule="atLeast"/>
        <w:ind w:left="927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5.</w:t>
      </w:r>
      <w:r w:rsidRPr="00BC1595">
        <w:rPr>
          <w:rFonts w:ascii="Times New Roman" w:eastAsia="Times New Roman" w:hAnsi="Times New Roman" w:cs="Times New Roman"/>
          <w:lang w:eastAsia="ru-RU"/>
        </w:rPr>
        <w:t>Исполнение Плана Финансирования капитального строительства</w:t>
      </w:r>
    </w:p>
    <w:p w:rsidR="00BC1595" w:rsidRPr="00BC1595" w:rsidRDefault="00BC1595" w:rsidP="00BC1595">
      <w:pPr>
        <w:tabs>
          <w:tab w:val="left" w:pos="567"/>
        </w:tabs>
        <w:spacing w:after="0" w:line="0" w:lineRule="atLeast"/>
        <w:ind w:left="927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муниципальной собственности</w:t>
      </w:r>
    </w:p>
    <w:p w:rsidR="00BC1595" w:rsidRPr="00BC1595" w:rsidRDefault="00BC1595" w:rsidP="00BC1595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 xml:space="preserve">В 1 полугодии 2016 года профинансированы расходы на капитальное строительство муниципальной собственности Александровского района и объектам недвижимого имущества, приобретаемым  в муниципальную собственность Александровского района, финансируемых за счет средств областного бюджета и бюджета района в размере 8274,9 тыс. рублей, 100% от </w:t>
      </w:r>
      <w:r w:rsidRPr="00BC1595">
        <w:rPr>
          <w:rFonts w:ascii="Times New Roman" w:eastAsia="Times New Roman" w:hAnsi="Times New Roman" w:cs="Times New Roman"/>
          <w:lang w:eastAsia="ru-RU"/>
        </w:rPr>
        <w:lastRenderedPageBreak/>
        <w:t xml:space="preserve">плановых назначений. </w:t>
      </w:r>
      <w:proofErr w:type="gramStart"/>
      <w:r w:rsidRPr="00BC1595">
        <w:rPr>
          <w:rFonts w:ascii="Times New Roman" w:eastAsia="Times New Roman" w:hAnsi="Times New Roman" w:cs="Times New Roman"/>
          <w:lang w:eastAsia="ru-RU"/>
        </w:rPr>
        <w:t>Расходы произведены за счет средств областного бюджета на приобретение здания для размещения дошкольного общеобразовательного учреждения на 220 мест по адресу Томская область, Александровский район, с. Александровское, ул. Новая, 4 и за счет средств районного бюджета в рамках муниципальной программы «Комплексное развитие систем коммунальной инфраструктуры на территории Александровского района на 2013-2015 годы и на период до 2020 года» по мероприятию «Разработка</w:t>
      </w:r>
      <w:proofErr w:type="gramEnd"/>
      <w:r w:rsidRPr="00BC1595">
        <w:rPr>
          <w:rFonts w:ascii="Times New Roman" w:eastAsia="Times New Roman" w:hAnsi="Times New Roman" w:cs="Times New Roman"/>
          <w:lang w:eastAsia="ru-RU"/>
        </w:rPr>
        <w:t xml:space="preserve"> ПСД «Строительство газопровода и водопровода к жилым домам».</w:t>
      </w:r>
    </w:p>
    <w:p w:rsidR="00BC1595" w:rsidRPr="00BC1595" w:rsidRDefault="00BC1595" w:rsidP="00BC1595">
      <w:pPr>
        <w:tabs>
          <w:tab w:val="left" w:pos="567"/>
        </w:tabs>
        <w:spacing w:after="0" w:line="0" w:lineRule="atLeast"/>
        <w:ind w:left="360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C1595" w:rsidRPr="00BC1595" w:rsidRDefault="00BC1595" w:rsidP="00BC1595">
      <w:pPr>
        <w:tabs>
          <w:tab w:val="left" w:pos="567"/>
        </w:tabs>
        <w:spacing w:after="0" w:line="0" w:lineRule="atLeast"/>
        <w:ind w:left="360"/>
        <w:jc w:val="center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6.Исполнение Дорожного фонда</w:t>
      </w:r>
    </w:p>
    <w:p w:rsidR="00BC1595" w:rsidRPr="00BC1595" w:rsidRDefault="00BC1595" w:rsidP="00BC1595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 xml:space="preserve">В первом полугодии 2016 года Дорожный фонд района по доходам составил 6015,8 тыс. рублей, исполнение составило  99,4%, не дополучено доходов по акцизам по подакцизным товарам (продукции), производимым на территории Российской Федерации в сумме 34,8 тыс. рублей. </w:t>
      </w:r>
    </w:p>
    <w:p w:rsidR="00BC1595" w:rsidRPr="00BC1595" w:rsidRDefault="00BC1595" w:rsidP="00BC1595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Расходы за счет средств Дорожного фонда составили 5286,3 тыс. рублей и профинансированы в полном объеме в соответствии с кассовым планом на первое полугодия 2016 года. Доходы Дорожного фонда превышают расходы на 978,0 тыс. рублей, за счет остатка средств Дорожного фонда по состоянию на 01.01.2016 года, а также за счет остатка неиспользованных средств в 2015 году на дорожную деятельность Александровским сельским поселением, которые  в январе месяце 2016 года были возвращены в бюджет района.</w:t>
      </w:r>
    </w:p>
    <w:p w:rsidR="00BC1595" w:rsidRPr="00BC1595" w:rsidRDefault="00BC1595" w:rsidP="00BC1595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>Остатки 2015 года в соответствии с Решением Думы Александровского района от 21.04.2016 № 44 «О внесении изменений в решение Думы Александровского района от 25.12.2015 № 26 «О бюджете муниципального образования «Александровский район» на 2016 год», направлены на увеличение бюджетных ассигнований по дорожной деятельности.</w:t>
      </w:r>
    </w:p>
    <w:p w:rsidR="00BC1595" w:rsidRPr="00BC1595" w:rsidRDefault="00BC1595" w:rsidP="00BC1595">
      <w:pPr>
        <w:tabs>
          <w:tab w:val="left" w:pos="567"/>
        </w:tabs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BC1595">
        <w:rPr>
          <w:rFonts w:ascii="Times New Roman" w:eastAsia="Times New Roman" w:hAnsi="Times New Roman" w:cs="Times New Roman"/>
          <w:lang w:eastAsia="ru-RU"/>
        </w:rPr>
        <w:t xml:space="preserve">Расходы проведены по разделу 0409 «Дорожное хозяйство в рамках муниципальной программы «Социальное развитие сел Александровского района на 2014 – 2016 годы». Средства перечислены в бюджеты сельских поселений Александровского района на осуществление дорожной деятельности в отношении автомобильных дорог общего пользования местного значения в границах населенных пунктов сельских поселений, а также на исполнения переданных полномочий по содержанию зимника б. н. п. Медведево-п. </w:t>
      </w:r>
      <w:proofErr w:type="gramStart"/>
      <w:r w:rsidRPr="00BC1595">
        <w:rPr>
          <w:rFonts w:ascii="Times New Roman" w:eastAsia="Times New Roman" w:hAnsi="Times New Roman" w:cs="Times New Roman"/>
          <w:lang w:eastAsia="ru-RU"/>
        </w:rPr>
        <w:t>Северный</w:t>
      </w:r>
      <w:proofErr w:type="gramEnd"/>
      <w:r w:rsidRPr="00BC1595">
        <w:rPr>
          <w:rFonts w:ascii="Times New Roman" w:eastAsia="Times New Roman" w:hAnsi="Times New Roman" w:cs="Times New Roman"/>
          <w:lang w:eastAsia="ru-RU"/>
        </w:rPr>
        <w:t xml:space="preserve"> Северному сельскому поселению. </w:t>
      </w:r>
    </w:p>
    <w:sectPr w:rsidR="00BC1595" w:rsidRPr="00BC1595" w:rsidSect="00B73256">
      <w:footerReference w:type="default" r:id="rId10"/>
      <w:pgSz w:w="11906" w:h="16838"/>
      <w:pgMar w:top="1134" w:right="1134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9EA" w:rsidRDefault="008979EA" w:rsidP="00B73256">
      <w:pPr>
        <w:spacing w:after="0" w:line="240" w:lineRule="auto"/>
      </w:pPr>
      <w:r>
        <w:separator/>
      </w:r>
    </w:p>
  </w:endnote>
  <w:endnote w:type="continuationSeparator" w:id="0">
    <w:p w:rsidR="008979EA" w:rsidRDefault="008979EA" w:rsidP="00B73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2053648"/>
      <w:docPartObj>
        <w:docPartGallery w:val="Page Numbers (Bottom of Page)"/>
        <w:docPartUnique/>
      </w:docPartObj>
    </w:sdtPr>
    <w:sdtEndPr/>
    <w:sdtContent>
      <w:p w:rsidR="00936AF1" w:rsidRDefault="00936AF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BCF">
          <w:rPr>
            <w:noProof/>
          </w:rPr>
          <w:t>1</w:t>
        </w:r>
        <w:r>
          <w:fldChar w:fldCharType="end"/>
        </w:r>
      </w:p>
    </w:sdtContent>
  </w:sdt>
  <w:p w:rsidR="00936AF1" w:rsidRDefault="00936AF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9EA" w:rsidRDefault="008979EA" w:rsidP="00B73256">
      <w:pPr>
        <w:spacing w:after="0" w:line="240" w:lineRule="auto"/>
      </w:pPr>
      <w:r>
        <w:separator/>
      </w:r>
    </w:p>
  </w:footnote>
  <w:footnote w:type="continuationSeparator" w:id="0">
    <w:p w:rsidR="008979EA" w:rsidRDefault="008979EA" w:rsidP="00B73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FF18"/>
      </v:shape>
    </w:pict>
  </w:numPicBullet>
  <w:abstractNum w:abstractNumId="0">
    <w:nsid w:val="007244A3"/>
    <w:multiLevelType w:val="hybridMultilevel"/>
    <w:tmpl w:val="BB068DD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3D82856"/>
    <w:multiLevelType w:val="hybridMultilevel"/>
    <w:tmpl w:val="B4AA51A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B531DD"/>
    <w:multiLevelType w:val="hybridMultilevel"/>
    <w:tmpl w:val="6C7C6B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6940336"/>
    <w:multiLevelType w:val="hybridMultilevel"/>
    <w:tmpl w:val="BE486170"/>
    <w:lvl w:ilvl="0" w:tplc="0419000B">
      <w:start w:val="1"/>
      <w:numFmt w:val="bullet"/>
      <w:lvlText w:val="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320917"/>
    <w:multiLevelType w:val="hybridMultilevel"/>
    <w:tmpl w:val="700637CA"/>
    <w:lvl w:ilvl="0" w:tplc="A1D852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929D4"/>
    <w:multiLevelType w:val="hybridMultilevel"/>
    <w:tmpl w:val="DCD4337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BD2E7A"/>
    <w:multiLevelType w:val="hybridMultilevel"/>
    <w:tmpl w:val="5F8CD9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0F25653"/>
    <w:multiLevelType w:val="hybridMultilevel"/>
    <w:tmpl w:val="F56009A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8924DC8"/>
    <w:multiLevelType w:val="hybridMultilevel"/>
    <w:tmpl w:val="7F8C853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5A5742E"/>
    <w:multiLevelType w:val="hybridMultilevel"/>
    <w:tmpl w:val="D14AA6C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570A5E66"/>
    <w:multiLevelType w:val="hybridMultilevel"/>
    <w:tmpl w:val="6A3E460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DB9441D"/>
    <w:multiLevelType w:val="hybridMultilevel"/>
    <w:tmpl w:val="C19AD56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6C6E006D"/>
    <w:multiLevelType w:val="hybridMultilevel"/>
    <w:tmpl w:val="25741C44"/>
    <w:lvl w:ilvl="0" w:tplc="97120E44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>
    <w:nsid w:val="6CDE6060"/>
    <w:multiLevelType w:val="hybridMultilevel"/>
    <w:tmpl w:val="FA5666BE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E4B4D0A"/>
    <w:multiLevelType w:val="hybridMultilevel"/>
    <w:tmpl w:val="5DCCB7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EB6692B"/>
    <w:multiLevelType w:val="hybridMultilevel"/>
    <w:tmpl w:val="C688E2B6"/>
    <w:lvl w:ilvl="0" w:tplc="04190011">
      <w:start w:val="1"/>
      <w:numFmt w:val="decimal"/>
      <w:lvlText w:val="%1)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8"/>
  </w:num>
  <w:num w:numId="2">
    <w:abstractNumId w:val="8"/>
  </w:num>
  <w:num w:numId="3">
    <w:abstractNumId w:val="4"/>
  </w:num>
  <w:num w:numId="4">
    <w:abstractNumId w:val="4"/>
  </w:num>
  <w:num w:numId="5">
    <w:abstractNumId w:val="5"/>
  </w:num>
  <w:num w:numId="6">
    <w:abstractNumId w:val="5"/>
  </w:num>
  <w:num w:numId="7">
    <w:abstractNumId w:val="15"/>
  </w:num>
  <w:num w:numId="8">
    <w:abstractNumId w:val="14"/>
  </w:num>
  <w:num w:numId="9">
    <w:abstractNumId w:val="13"/>
  </w:num>
  <w:num w:numId="10">
    <w:abstractNumId w:val="3"/>
  </w:num>
  <w:num w:numId="11">
    <w:abstractNumId w:val="0"/>
  </w:num>
  <w:num w:numId="12">
    <w:abstractNumId w:val="17"/>
  </w:num>
  <w:num w:numId="13">
    <w:abstractNumId w:val="16"/>
  </w:num>
  <w:num w:numId="14">
    <w:abstractNumId w:val="11"/>
  </w:num>
  <w:num w:numId="15">
    <w:abstractNumId w:val="7"/>
  </w:num>
  <w:num w:numId="16">
    <w:abstractNumId w:val="6"/>
  </w:num>
  <w:num w:numId="17">
    <w:abstractNumId w:val="2"/>
  </w:num>
  <w:num w:numId="18">
    <w:abstractNumId w:val="1"/>
  </w:num>
  <w:num w:numId="19">
    <w:abstractNumId w:val="10"/>
  </w:num>
  <w:num w:numId="20">
    <w:abstractNumId w:val="12"/>
  </w:num>
  <w:num w:numId="21">
    <w:abstractNumId w:val="1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728"/>
    <w:rsid w:val="000006B0"/>
    <w:rsid w:val="00001B92"/>
    <w:rsid w:val="00003698"/>
    <w:rsid w:val="00012382"/>
    <w:rsid w:val="00013F75"/>
    <w:rsid w:val="00015897"/>
    <w:rsid w:val="00023538"/>
    <w:rsid w:val="000318A2"/>
    <w:rsid w:val="00031A21"/>
    <w:rsid w:val="00041C27"/>
    <w:rsid w:val="0004505F"/>
    <w:rsid w:val="00045BF1"/>
    <w:rsid w:val="00050784"/>
    <w:rsid w:val="00065791"/>
    <w:rsid w:val="00071AFA"/>
    <w:rsid w:val="00082A95"/>
    <w:rsid w:val="0009015F"/>
    <w:rsid w:val="000941EC"/>
    <w:rsid w:val="0009525F"/>
    <w:rsid w:val="000C013D"/>
    <w:rsid w:val="000D5C73"/>
    <w:rsid w:val="000E1388"/>
    <w:rsid w:val="000F184B"/>
    <w:rsid w:val="000F5D61"/>
    <w:rsid w:val="000F70D0"/>
    <w:rsid w:val="00104281"/>
    <w:rsid w:val="00121E19"/>
    <w:rsid w:val="00124B93"/>
    <w:rsid w:val="00125562"/>
    <w:rsid w:val="0012639E"/>
    <w:rsid w:val="001310F5"/>
    <w:rsid w:val="00131C2A"/>
    <w:rsid w:val="00133887"/>
    <w:rsid w:val="00135FE0"/>
    <w:rsid w:val="0014207F"/>
    <w:rsid w:val="001439EF"/>
    <w:rsid w:val="00145E15"/>
    <w:rsid w:val="001460CC"/>
    <w:rsid w:val="00153272"/>
    <w:rsid w:val="00154741"/>
    <w:rsid w:val="0015560D"/>
    <w:rsid w:val="00160928"/>
    <w:rsid w:val="00160F3E"/>
    <w:rsid w:val="00163CC1"/>
    <w:rsid w:val="00172225"/>
    <w:rsid w:val="001733D7"/>
    <w:rsid w:val="0017367A"/>
    <w:rsid w:val="00175F3E"/>
    <w:rsid w:val="001823DF"/>
    <w:rsid w:val="00185218"/>
    <w:rsid w:val="001A1EF2"/>
    <w:rsid w:val="001A50DB"/>
    <w:rsid w:val="001A64E1"/>
    <w:rsid w:val="001B3154"/>
    <w:rsid w:val="001B4CFE"/>
    <w:rsid w:val="001C3AD4"/>
    <w:rsid w:val="001C572A"/>
    <w:rsid w:val="001C71E1"/>
    <w:rsid w:val="001D12EE"/>
    <w:rsid w:val="001D293E"/>
    <w:rsid w:val="001D58F2"/>
    <w:rsid w:val="001D7123"/>
    <w:rsid w:val="001E16D9"/>
    <w:rsid w:val="001E3B3B"/>
    <w:rsid w:val="001E6024"/>
    <w:rsid w:val="00200908"/>
    <w:rsid w:val="00203DE7"/>
    <w:rsid w:val="00223C52"/>
    <w:rsid w:val="002421A5"/>
    <w:rsid w:val="0024767B"/>
    <w:rsid w:val="002479E0"/>
    <w:rsid w:val="00254163"/>
    <w:rsid w:val="0026372D"/>
    <w:rsid w:val="00264591"/>
    <w:rsid w:val="002662EA"/>
    <w:rsid w:val="00266645"/>
    <w:rsid w:val="00272363"/>
    <w:rsid w:val="0027714C"/>
    <w:rsid w:val="002776F8"/>
    <w:rsid w:val="00284AE0"/>
    <w:rsid w:val="00287AFF"/>
    <w:rsid w:val="00290D8A"/>
    <w:rsid w:val="0029422A"/>
    <w:rsid w:val="00295112"/>
    <w:rsid w:val="00295404"/>
    <w:rsid w:val="002A100B"/>
    <w:rsid w:val="002A1671"/>
    <w:rsid w:val="002A375C"/>
    <w:rsid w:val="002B3FEF"/>
    <w:rsid w:val="002C2F7C"/>
    <w:rsid w:val="002E0A40"/>
    <w:rsid w:val="002E3BA0"/>
    <w:rsid w:val="002E69ED"/>
    <w:rsid w:val="002F0422"/>
    <w:rsid w:val="002F1CEE"/>
    <w:rsid w:val="002F2CB0"/>
    <w:rsid w:val="003105F8"/>
    <w:rsid w:val="0032337B"/>
    <w:rsid w:val="00330251"/>
    <w:rsid w:val="00334CD7"/>
    <w:rsid w:val="00334F11"/>
    <w:rsid w:val="00335B23"/>
    <w:rsid w:val="003402F0"/>
    <w:rsid w:val="00341AF3"/>
    <w:rsid w:val="00342DD1"/>
    <w:rsid w:val="003469F1"/>
    <w:rsid w:val="00350900"/>
    <w:rsid w:val="00352772"/>
    <w:rsid w:val="003606E5"/>
    <w:rsid w:val="00371187"/>
    <w:rsid w:val="00375327"/>
    <w:rsid w:val="0037726A"/>
    <w:rsid w:val="00390C28"/>
    <w:rsid w:val="00395718"/>
    <w:rsid w:val="003A0EDA"/>
    <w:rsid w:val="003B1D80"/>
    <w:rsid w:val="003B26F5"/>
    <w:rsid w:val="003B6D50"/>
    <w:rsid w:val="003B70AB"/>
    <w:rsid w:val="003C34D7"/>
    <w:rsid w:val="003C65DF"/>
    <w:rsid w:val="003D3FCE"/>
    <w:rsid w:val="003D65CF"/>
    <w:rsid w:val="003E3CE7"/>
    <w:rsid w:val="003E3E7A"/>
    <w:rsid w:val="003F0927"/>
    <w:rsid w:val="003F1FA4"/>
    <w:rsid w:val="003F38F3"/>
    <w:rsid w:val="003F5202"/>
    <w:rsid w:val="004000DF"/>
    <w:rsid w:val="00401F3B"/>
    <w:rsid w:val="00406313"/>
    <w:rsid w:val="00406AB3"/>
    <w:rsid w:val="004147C5"/>
    <w:rsid w:val="004226B4"/>
    <w:rsid w:val="0042712F"/>
    <w:rsid w:val="004438E3"/>
    <w:rsid w:val="00445B02"/>
    <w:rsid w:val="00456204"/>
    <w:rsid w:val="004578A5"/>
    <w:rsid w:val="00460237"/>
    <w:rsid w:val="004622FC"/>
    <w:rsid w:val="004634AD"/>
    <w:rsid w:val="00470066"/>
    <w:rsid w:val="00480C53"/>
    <w:rsid w:val="00482918"/>
    <w:rsid w:val="00494FBF"/>
    <w:rsid w:val="004A7D28"/>
    <w:rsid w:val="004B0CD9"/>
    <w:rsid w:val="004B16A5"/>
    <w:rsid w:val="004B5DD1"/>
    <w:rsid w:val="004C0461"/>
    <w:rsid w:val="004C56A3"/>
    <w:rsid w:val="004C572F"/>
    <w:rsid w:val="004D038D"/>
    <w:rsid w:val="004D15EB"/>
    <w:rsid w:val="004D2F64"/>
    <w:rsid w:val="004D3F0C"/>
    <w:rsid w:val="004D50F6"/>
    <w:rsid w:val="004D5C5D"/>
    <w:rsid w:val="004E1AB4"/>
    <w:rsid w:val="004E79CD"/>
    <w:rsid w:val="004F1158"/>
    <w:rsid w:val="004F5B39"/>
    <w:rsid w:val="004F6CAA"/>
    <w:rsid w:val="00502E76"/>
    <w:rsid w:val="00506126"/>
    <w:rsid w:val="00510539"/>
    <w:rsid w:val="00511C62"/>
    <w:rsid w:val="00513D9B"/>
    <w:rsid w:val="005229CD"/>
    <w:rsid w:val="0052487C"/>
    <w:rsid w:val="00537E05"/>
    <w:rsid w:val="005413ED"/>
    <w:rsid w:val="00544A94"/>
    <w:rsid w:val="00546259"/>
    <w:rsid w:val="005605F9"/>
    <w:rsid w:val="00562B2B"/>
    <w:rsid w:val="00563673"/>
    <w:rsid w:val="00577E25"/>
    <w:rsid w:val="00594271"/>
    <w:rsid w:val="00595672"/>
    <w:rsid w:val="005959E7"/>
    <w:rsid w:val="005A26F7"/>
    <w:rsid w:val="005B0531"/>
    <w:rsid w:val="005C48A9"/>
    <w:rsid w:val="005D749E"/>
    <w:rsid w:val="005E1EBE"/>
    <w:rsid w:val="006340EC"/>
    <w:rsid w:val="00635367"/>
    <w:rsid w:val="00637DB3"/>
    <w:rsid w:val="00641BCF"/>
    <w:rsid w:val="00645EE5"/>
    <w:rsid w:val="0065425E"/>
    <w:rsid w:val="00665A24"/>
    <w:rsid w:val="00665E0E"/>
    <w:rsid w:val="006718A7"/>
    <w:rsid w:val="00672095"/>
    <w:rsid w:val="00676294"/>
    <w:rsid w:val="0068263D"/>
    <w:rsid w:val="006A0040"/>
    <w:rsid w:val="006A4756"/>
    <w:rsid w:val="006A632B"/>
    <w:rsid w:val="006A7FA4"/>
    <w:rsid w:val="006D5C35"/>
    <w:rsid w:val="006F0D62"/>
    <w:rsid w:val="006F21D0"/>
    <w:rsid w:val="006F750C"/>
    <w:rsid w:val="00706112"/>
    <w:rsid w:val="0070700C"/>
    <w:rsid w:val="00712759"/>
    <w:rsid w:val="0071562B"/>
    <w:rsid w:val="00715A31"/>
    <w:rsid w:val="00723FAA"/>
    <w:rsid w:val="00724FF4"/>
    <w:rsid w:val="0073299B"/>
    <w:rsid w:val="00734909"/>
    <w:rsid w:val="00744A09"/>
    <w:rsid w:val="00744B4C"/>
    <w:rsid w:val="007468A2"/>
    <w:rsid w:val="00751D7B"/>
    <w:rsid w:val="00752D64"/>
    <w:rsid w:val="00753B7C"/>
    <w:rsid w:val="00757496"/>
    <w:rsid w:val="00772A20"/>
    <w:rsid w:val="00783C05"/>
    <w:rsid w:val="0078792F"/>
    <w:rsid w:val="00793471"/>
    <w:rsid w:val="00795677"/>
    <w:rsid w:val="00797141"/>
    <w:rsid w:val="007A17C0"/>
    <w:rsid w:val="007B47B0"/>
    <w:rsid w:val="007B5501"/>
    <w:rsid w:val="007B5F36"/>
    <w:rsid w:val="007C2CE7"/>
    <w:rsid w:val="007C3F7E"/>
    <w:rsid w:val="007C5C4C"/>
    <w:rsid w:val="007D57D1"/>
    <w:rsid w:val="007E639F"/>
    <w:rsid w:val="007E7FC0"/>
    <w:rsid w:val="007F251A"/>
    <w:rsid w:val="007F29F2"/>
    <w:rsid w:val="00805D16"/>
    <w:rsid w:val="00816A1C"/>
    <w:rsid w:val="008249BF"/>
    <w:rsid w:val="0083160D"/>
    <w:rsid w:val="00833A2C"/>
    <w:rsid w:val="00837D8D"/>
    <w:rsid w:val="00860923"/>
    <w:rsid w:val="008738C2"/>
    <w:rsid w:val="008753DA"/>
    <w:rsid w:val="00883921"/>
    <w:rsid w:val="008979EA"/>
    <w:rsid w:val="008A1609"/>
    <w:rsid w:val="008B129C"/>
    <w:rsid w:val="008B2D7D"/>
    <w:rsid w:val="008B3087"/>
    <w:rsid w:val="008B3FD2"/>
    <w:rsid w:val="008C18ED"/>
    <w:rsid w:val="008C54FA"/>
    <w:rsid w:val="008D44E6"/>
    <w:rsid w:val="008F1C29"/>
    <w:rsid w:val="009024DB"/>
    <w:rsid w:val="009036C4"/>
    <w:rsid w:val="00904B37"/>
    <w:rsid w:val="00924FBB"/>
    <w:rsid w:val="009337E3"/>
    <w:rsid w:val="009359B9"/>
    <w:rsid w:val="00936AF1"/>
    <w:rsid w:val="00944FE2"/>
    <w:rsid w:val="00961957"/>
    <w:rsid w:val="009624C8"/>
    <w:rsid w:val="00963D5A"/>
    <w:rsid w:val="00966239"/>
    <w:rsid w:val="0096667D"/>
    <w:rsid w:val="00971755"/>
    <w:rsid w:val="0098706B"/>
    <w:rsid w:val="009877BD"/>
    <w:rsid w:val="009906BE"/>
    <w:rsid w:val="00993704"/>
    <w:rsid w:val="009A4ADC"/>
    <w:rsid w:val="009A531C"/>
    <w:rsid w:val="009B35D6"/>
    <w:rsid w:val="009B7C71"/>
    <w:rsid w:val="009E1F6E"/>
    <w:rsid w:val="009E5C2D"/>
    <w:rsid w:val="009E740B"/>
    <w:rsid w:val="009F64F1"/>
    <w:rsid w:val="009F6EE1"/>
    <w:rsid w:val="00A01304"/>
    <w:rsid w:val="00A1140B"/>
    <w:rsid w:val="00A14E03"/>
    <w:rsid w:val="00A1692D"/>
    <w:rsid w:val="00A22165"/>
    <w:rsid w:val="00A30C57"/>
    <w:rsid w:val="00A40780"/>
    <w:rsid w:val="00A43A08"/>
    <w:rsid w:val="00A451A9"/>
    <w:rsid w:val="00A4795A"/>
    <w:rsid w:val="00A639FD"/>
    <w:rsid w:val="00A64808"/>
    <w:rsid w:val="00A82A45"/>
    <w:rsid w:val="00A868E8"/>
    <w:rsid w:val="00A86C92"/>
    <w:rsid w:val="00AA45BD"/>
    <w:rsid w:val="00AB0890"/>
    <w:rsid w:val="00AB45FD"/>
    <w:rsid w:val="00AC6EA4"/>
    <w:rsid w:val="00AD0351"/>
    <w:rsid w:val="00AD1C62"/>
    <w:rsid w:val="00AD3238"/>
    <w:rsid w:val="00AD7E08"/>
    <w:rsid w:val="00AE1DC4"/>
    <w:rsid w:val="00AE4F10"/>
    <w:rsid w:val="00AF0D2F"/>
    <w:rsid w:val="00AF796C"/>
    <w:rsid w:val="00B06678"/>
    <w:rsid w:val="00B07B9F"/>
    <w:rsid w:val="00B10EFE"/>
    <w:rsid w:val="00B12DFA"/>
    <w:rsid w:val="00B36B77"/>
    <w:rsid w:val="00B37E9B"/>
    <w:rsid w:val="00B40DBF"/>
    <w:rsid w:val="00B4405B"/>
    <w:rsid w:val="00B52EBE"/>
    <w:rsid w:val="00B610DF"/>
    <w:rsid w:val="00B652C8"/>
    <w:rsid w:val="00B73256"/>
    <w:rsid w:val="00B766EB"/>
    <w:rsid w:val="00B85A99"/>
    <w:rsid w:val="00B97BDE"/>
    <w:rsid w:val="00BA303D"/>
    <w:rsid w:val="00BB1A56"/>
    <w:rsid w:val="00BB3423"/>
    <w:rsid w:val="00BB3BB6"/>
    <w:rsid w:val="00BC1595"/>
    <w:rsid w:val="00BC2FCC"/>
    <w:rsid w:val="00BC3728"/>
    <w:rsid w:val="00BD5634"/>
    <w:rsid w:val="00BE0910"/>
    <w:rsid w:val="00BE2A45"/>
    <w:rsid w:val="00BF5060"/>
    <w:rsid w:val="00BF50BD"/>
    <w:rsid w:val="00BF607B"/>
    <w:rsid w:val="00C00CCF"/>
    <w:rsid w:val="00C063A4"/>
    <w:rsid w:val="00C143E0"/>
    <w:rsid w:val="00C158E6"/>
    <w:rsid w:val="00C20D4E"/>
    <w:rsid w:val="00C23CA0"/>
    <w:rsid w:val="00C24643"/>
    <w:rsid w:val="00C24F46"/>
    <w:rsid w:val="00C2531A"/>
    <w:rsid w:val="00C27714"/>
    <w:rsid w:val="00C278F6"/>
    <w:rsid w:val="00C30A0F"/>
    <w:rsid w:val="00C31237"/>
    <w:rsid w:val="00C477B9"/>
    <w:rsid w:val="00C50DF5"/>
    <w:rsid w:val="00C52AE6"/>
    <w:rsid w:val="00C54C75"/>
    <w:rsid w:val="00C67EB9"/>
    <w:rsid w:val="00C83D93"/>
    <w:rsid w:val="00C83DD4"/>
    <w:rsid w:val="00C8452D"/>
    <w:rsid w:val="00C91BE5"/>
    <w:rsid w:val="00CB5211"/>
    <w:rsid w:val="00CC6B87"/>
    <w:rsid w:val="00CD6035"/>
    <w:rsid w:val="00CD7CDE"/>
    <w:rsid w:val="00CE1906"/>
    <w:rsid w:val="00CF1112"/>
    <w:rsid w:val="00CF3FBE"/>
    <w:rsid w:val="00D02324"/>
    <w:rsid w:val="00D04E8D"/>
    <w:rsid w:val="00D06161"/>
    <w:rsid w:val="00D06C7B"/>
    <w:rsid w:val="00D10BC8"/>
    <w:rsid w:val="00D168D9"/>
    <w:rsid w:val="00D2062B"/>
    <w:rsid w:val="00D208E5"/>
    <w:rsid w:val="00D30ADC"/>
    <w:rsid w:val="00D33047"/>
    <w:rsid w:val="00D35728"/>
    <w:rsid w:val="00D35F7F"/>
    <w:rsid w:val="00D53B6D"/>
    <w:rsid w:val="00D62D73"/>
    <w:rsid w:val="00D65E54"/>
    <w:rsid w:val="00D67536"/>
    <w:rsid w:val="00D8117E"/>
    <w:rsid w:val="00D8144A"/>
    <w:rsid w:val="00D94765"/>
    <w:rsid w:val="00D96FAD"/>
    <w:rsid w:val="00DA6971"/>
    <w:rsid w:val="00DB316F"/>
    <w:rsid w:val="00DF734F"/>
    <w:rsid w:val="00E03061"/>
    <w:rsid w:val="00E07860"/>
    <w:rsid w:val="00E118F9"/>
    <w:rsid w:val="00E1388B"/>
    <w:rsid w:val="00E14A65"/>
    <w:rsid w:val="00E23776"/>
    <w:rsid w:val="00E24A6C"/>
    <w:rsid w:val="00E24B77"/>
    <w:rsid w:val="00E2682F"/>
    <w:rsid w:val="00E34426"/>
    <w:rsid w:val="00E36680"/>
    <w:rsid w:val="00E43138"/>
    <w:rsid w:val="00E461D9"/>
    <w:rsid w:val="00E50E25"/>
    <w:rsid w:val="00E52CF1"/>
    <w:rsid w:val="00E62AE4"/>
    <w:rsid w:val="00E62DAE"/>
    <w:rsid w:val="00E63564"/>
    <w:rsid w:val="00E66BCB"/>
    <w:rsid w:val="00E74611"/>
    <w:rsid w:val="00E810B7"/>
    <w:rsid w:val="00E844D0"/>
    <w:rsid w:val="00EA13B6"/>
    <w:rsid w:val="00EA1864"/>
    <w:rsid w:val="00EA21F8"/>
    <w:rsid w:val="00EA77CA"/>
    <w:rsid w:val="00EA7A95"/>
    <w:rsid w:val="00EC07F3"/>
    <w:rsid w:val="00ED0272"/>
    <w:rsid w:val="00ED0517"/>
    <w:rsid w:val="00ED41D6"/>
    <w:rsid w:val="00EF2A35"/>
    <w:rsid w:val="00F10826"/>
    <w:rsid w:val="00F16307"/>
    <w:rsid w:val="00F1713B"/>
    <w:rsid w:val="00F4250D"/>
    <w:rsid w:val="00F471A3"/>
    <w:rsid w:val="00F506FA"/>
    <w:rsid w:val="00F62A0E"/>
    <w:rsid w:val="00F63E04"/>
    <w:rsid w:val="00F67361"/>
    <w:rsid w:val="00F67BE0"/>
    <w:rsid w:val="00F72A3D"/>
    <w:rsid w:val="00F923D4"/>
    <w:rsid w:val="00FB2855"/>
    <w:rsid w:val="00FC1B7E"/>
    <w:rsid w:val="00FC2049"/>
    <w:rsid w:val="00FC5A32"/>
    <w:rsid w:val="00FD0EA5"/>
    <w:rsid w:val="00FD3699"/>
    <w:rsid w:val="00FE304A"/>
    <w:rsid w:val="00FE54FC"/>
    <w:rsid w:val="00FF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0E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37E9B"/>
  </w:style>
  <w:style w:type="paragraph" w:styleId="a5">
    <w:name w:val="header"/>
    <w:basedOn w:val="a"/>
    <w:link w:val="a6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37E9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37E9B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DB3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23CA0"/>
    <w:pPr>
      <w:ind w:left="720"/>
      <w:contextualSpacing/>
    </w:pPr>
  </w:style>
  <w:style w:type="paragraph" w:styleId="ab">
    <w:name w:val="No Spacing"/>
    <w:uiPriority w:val="1"/>
    <w:qFormat/>
    <w:rsid w:val="00B36B77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023538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023538"/>
    <w:rPr>
      <w:color w:val="800080"/>
      <w:u w:val="single"/>
    </w:rPr>
  </w:style>
  <w:style w:type="paragraph" w:customStyle="1" w:styleId="xl65">
    <w:name w:val="xl65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C1595"/>
  </w:style>
  <w:style w:type="numbering" w:customStyle="1" w:styleId="11">
    <w:name w:val="Нет списка11"/>
    <w:next w:val="a2"/>
    <w:uiPriority w:val="99"/>
    <w:semiHidden/>
    <w:unhideWhenUsed/>
    <w:rsid w:val="00BC1595"/>
  </w:style>
  <w:style w:type="table" w:customStyle="1" w:styleId="10">
    <w:name w:val="Сетка таблицы1"/>
    <w:basedOn w:val="a1"/>
    <w:next w:val="a9"/>
    <w:uiPriority w:val="59"/>
    <w:rsid w:val="00BC159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9"/>
    <w:uiPriority w:val="59"/>
    <w:rsid w:val="00BC1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0EC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37E9B"/>
  </w:style>
  <w:style w:type="paragraph" w:styleId="a5">
    <w:name w:val="header"/>
    <w:basedOn w:val="a"/>
    <w:link w:val="a6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B37E9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B37E9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B37E9B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DB3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23CA0"/>
    <w:pPr>
      <w:ind w:left="720"/>
      <w:contextualSpacing/>
    </w:pPr>
  </w:style>
  <w:style w:type="paragraph" w:styleId="ab">
    <w:name w:val="No Spacing"/>
    <w:uiPriority w:val="1"/>
    <w:qFormat/>
    <w:rsid w:val="00B36B77"/>
    <w:pPr>
      <w:spacing w:after="0" w:line="240" w:lineRule="auto"/>
    </w:pPr>
  </w:style>
  <w:style w:type="character" w:styleId="ac">
    <w:name w:val="Hyperlink"/>
    <w:basedOn w:val="a0"/>
    <w:uiPriority w:val="99"/>
    <w:semiHidden/>
    <w:unhideWhenUsed/>
    <w:rsid w:val="00023538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023538"/>
    <w:rPr>
      <w:color w:val="800080"/>
      <w:u w:val="single"/>
    </w:rPr>
  </w:style>
  <w:style w:type="paragraph" w:customStyle="1" w:styleId="xl65">
    <w:name w:val="xl65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8">
    <w:name w:val="xl68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0">
    <w:name w:val="xl70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1">
    <w:name w:val="xl71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2">
    <w:name w:val="xl72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3">
    <w:name w:val="xl73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4">
    <w:name w:val="xl74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9">
    <w:name w:val="xl79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0">
    <w:name w:val="xl80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02353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BC1595"/>
  </w:style>
  <w:style w:type="numbering" w:customStyle="1" w:styleId="11">
    <w:name w:val="Нет списка11"/>
    <w:next w:val="a2"/>
    <w:uiPriority w:val="99"/>
    <w:semiHidden/>
    <w:unhideWhenUsed/>
    <w:rsid w:val="00BC1595"/>
  </w:style>
  <w:style w:type="table" w:customStyle="1" w:styleId="10">
    <w:name w:val="Сетка таблицы1"/>
    <w:basedOn w:val="a1"/>
    <w:next w:val="a9"/>
    <w:uiPriority w:val="59"/>
    <w:rsid w:val="00BC159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9"/>
    <w:uiPriority w:val="59"/>
    <w:rsid w:val="00BC15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49F5A-56A1-44C9-B102-68075C8AB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4588</TotalTime>
  <Pages>99</Pages>
  <Words>29085</Words>
  <Characters>165785</Characters>
  <Application>Microsoft Office Word</Application>
  <DocSecurity>0</DocSecurity>
  <Lines>1381</Lines>
  <Paragraphs>388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Бобрешева</dc:creator>
  <cp:lastModifiedBy>Дума Печёнкина</cp:lastModifiedBy>
  <cp:revision>238</cp:revision>
  <cp:lastPrinted>2016-08-15T05:24:00Z</cp:lastPrinted>
  <dcterms:created xsi:type="dcterms:W3CDTF">2015-04-03T06:20:00Z</dcterms:created>
  <dcterms:modified xsi:type="dcterms:W3CDTF">2016-08-17T08:51:00Z</dcterms:modified>
</cp:coreProperties>
</file>