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C4350" w14:textId="77777777" w:rsidR="006D6374" w:rsidRDefault="00066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0677D6" wp14:editId="183018DF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595D" w14:textId="77777777" w:rsidR="006D6374" w:rsidRDefault="00066B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14:paraId="1A03FDA9" w14:textId="77777777" w:rsidR="006D6374" w:rsidRDefault="00066BD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14:paraId="2626EAB4" w14:textId="77777777" w:rsidR="006D6374" w:rsidRDefault="006D6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E06B89C" w14:textId="77777777" w:rsidR="006D6374" w:rsidRDefault="00066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6D6374" w14:paraId="7AA6D04B" w14:textId="77777777">
        <w:tc>
          <w:tcPr>
            <w:tcW w:w="4535" w:type="dxa"/>
          </w:tcPr>
          <w:p w14:paraId="22E4FB83" w14:textId="39DDD21C" w:rsidR="006D6374" w:rsidRDefault="00BF5D2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  <w:r w:rsidR="0006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4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7" w:type="dxa"/>
          </w:tcPr>
          <w:p w14:paraId="459184F7" w14:textId="0DD2454E" w:rsidR="006D6374" w:rsidRDefault="00066BDA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F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D6374" w14:paraId="2EC8DA71" w14:textId="77777777">
        <w:tc>
          <w:tcPr>
            <w:tcW w:w="9072" w:type="dxa"/>
            <w:gridSpan w:val="2"/>
          </w:tcPr>
          <w:p w14:paraId="6C91C1E8" w14:textId="77777777" w:rsidR="006D6374" w:rsidRDefault="0006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14:paraId="6A70EFF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6D6374" w14:paraId="46CA8473" w14:textId="77777777">
        <w:tc>
          <w:tcPr>
            <w:tcW w:w="9072" w:type="dxa"/>
          </w:tcPr>
          <w:p w14:paraId="3E6C2FDB" w14:textId="58771058" w:rsidR="00546A3E" w:rsidRDefault="00066BDA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251276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4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внесении изменений в п</w:t>
            </w:r>
            <w:r w:rsidR="00546A3E" w:rsidRPr="0054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остановление Администрации Александровского  района Томской области от 26.09.2022 № 1143 «Об утверждении Правил использования  водных объектов общего пользования для личных и бытовых нужд, расположенных на территории Александровского  района Томской области»</w:t>
            </w:r>
          </w:p>
          <w:bookmarkEnd w:id="0"/>
          <w:p w14:paraId="11B779DB" w14:textId="332C7293" w:rsidR="006D6374" w:rsidRDefault="006D6374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480AF7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D981BF" w14:textId="1FD20E63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статьями 6, 27 Водного кодекса Российской Федерации, 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  района Томской области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>, рассмотрев протест прокуратуры Александровского района Томской области от 16.01.2023 года №13-2023/Прдп3-23-20690015</w:t>
      </w:r>
    </w:p>
    <w:p w14:paraId="335331F6" w14:textId="6656F40C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ПОСТАНОВЛЯЮ:</w:t>
      </w:r>
    </w:p>
    <w:p w14:paraId="30DD5A02" w14:textId="56B97F9A" w:rsidR="0060328C" w:rsidRDefault="00546A3E" w:rsidP="0060328C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</w:t>
      </w:r>
      <w:r w:rsidR="00BF5D20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Внести в п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остановление Администрации 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  района Томской области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от 26.09.2022 № 1143 «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Об утверждении </w:t>
      </w:r>
      <w:bookmarkStart w:id="1" w:name="_Hlk125127934"/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Правил использования  водных объектов общего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="0060328C" w:rsidRP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пользования для личных и бытовых нужд, расположенных на территории Александровского  района Томской области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>»</w:t>
      </w:r>
      <w:bookmarkEnd w:id="1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изменения</w:t>
      </w:r>
      <w:r w:rsidR="0060328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, изложив </w:t>
      </w:r>
      <w:r w:rsidR="000828DB" w:rsidRP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Правил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а</w:t>
      </w:r>
      <w:r w:rsidR="000828DB" w:rsidRPr="000828DB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использования  водных объектов общего пользования для личных и бытовых нужд, расположенных на территории Александр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овского  района Томской области в редакции согласно </w:t>
      </w:r>
      <w:r w:rsidR="000828DB" w:rsidRP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приложению к настоящему постановлению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.</w:t>
      </w:r>
    </w:p>
    <w:p w14:paraId="016AD4BF" w14:textId="37133C41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</w:t>
      </w:r>
      <w:r>
        <w:rPr>
          <w:rFonts w:ascii="Times New Roman" w:eastAsia="Times New Roman" w:hAnsi="Times New Roman" w:cs="Times New Roman"/>
          <w:sz w:val="20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14:paraId="7A7059AB" w14:textId="03B598B6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3. Настоящее постановление вступает в силу на следующий день после его официального опубликования. </w:t>
      </w:r>
    </w:p>
    <w:p w14:paraId="432CF91C" w14:textId="4A2668FE" w:rsidR="006D6374" w:rsidRDefault="000828DB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Панова С.Ф.</w:t>
      </w:r>
    </w:p>
    <w:p w14:paraId="2F5D77DF" w14:textId="77777777" w:rsidR="006D6374" w:rsidRDefault="006D6374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2FCC718A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512C9891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36E5DFEC" w14:textId="77777777" w:rsidR="006D6374" w:rsidRDefault="00066BDA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Глава Александровского района                                                                         Мумбер В.П.</w:t>
      </w:r>
    </w:p>
    <w:p w14:paraId="2BCC3422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53F8B632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07727EB3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4E734708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3778EBFA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sz w:val="25"/>
          <w:lang w:bidi="en-US"/>
        </w:rPr>
      </w:pPr>
    </w:p>
    <w:p w14:paraId="3501A92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14:paraId="50941DCE" w14:textId="77777777" w:rsidR="00546A3E" w:rsidRDefault="0054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lang w:bidi="en-US"/>
        </w:rPr>
      </w:pPr>
    </w:p>
    <w:p w14:paraId="75588591" w14:textId="77777777" w:rsidR="006D6374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>Федонина В.Б.</w:t>
      </w:r>
    </w:p>
    <w:p w14:paraId="6008F39A" w14:textId="77777777" w:rsidR="006D6374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>2-55-65</w:t>
      </w:r>
    </w:p>
    <w:p w14:paraId="5276326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B77D8D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FC62730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FDA450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39759F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64121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A167AE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B76EB5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C2FD54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216E39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3269C1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3EA53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D56570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454882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9F8CC6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8C6BC7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39501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C3409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D9131B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62D7CB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A176C8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FAA3E6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129797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F26C2D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D0CC94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E92A4A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AC357D0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30C826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1F494D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EFE147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4648482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F3C303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13118DC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379248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97AED9C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BFA7E1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3C350E1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702A79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BE3721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F9CC55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C4B13B7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740120B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001238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6BD1C0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2FEA2465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483125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362FFF9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802DD08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0E65332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F12967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722D28F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DF47983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06E66DF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511521E6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2C262DA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657070E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3B6975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7ED832ED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47269DE4" w14:textId="77777777" w:rsidR="006D6374" w:rsidRDefault="006D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65492EB2" w14:textId="77777777" w:rsidR="006D6374" w:rsidRDefault="00066BDA">
      <w:pPr>
        <w:tabs>
          <w:tab w:val="left" w:pos="1271"/>
        </w:tabs>
        <w:spacing w:after="0" w:line="240" w:lineRule="auto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ab/>
      </w:r>
    </w:p>
    <w:p w14:paraId="439158D3" w14:textId="3E96C7D8" w:rsidR="006D6374" w:rsidRDefault="0006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 xml:space="preserve">Рассылка: 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  <w:sz w:val="20"/>
          <w:lang w:bidi="en-US"/>
        </w:rPr>
        <w:t>ГИМС</w:t>
      </w:r>
      <w:bookmarkStart w:id="2" w:name="_GoBack"/>
      <w:bookmarkEnd w:id="2"/>
      <w:r>
        <w:rPr>
          <w:rFonts w:ascii="PT Astra Serif" w:eastAsia="PT Astra Serif" w:hAnsi="PT Astra Serif" w:cs="PT Astra Serif"/>
          <w:color w:val="000000"/>
          <w:sz w:val="20"/>
          <w:lang w:bidi="en-US"/>
        </w:rPr>
        <w:t>-1</w:t>
      </w:r>
      <w:r>
        <w:rPr>
          <w:rFonts w:ascii="Times New Roman" w:eastAsia="Times New Roman" w:hAnsi="Times New Roman" w:cs="Times New Roman"/>
          <w:sz w:val="20"/>
          <w:lang w:bidi="en-US"/>
        </w:rPr>
        <w:t>.</w:t>
      </w:r>
    </w:p>
    <w:p w14:paraId="309F38F8" w14:textId="77777777" w:rsidR="000828DB" w:rsidRDefault="000828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14:paraId="3A0981A7" w14:textId="77777777" w:rsidR="006D6374" w:rsidRDefault="00066BDA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szCs w:val="24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lastRenderedPageBreak/>
        <w:t xml:space="preserve">Приложение </w:t>
      </w:r>
    </w:p>
    <w:p w14:paraId="19BFA5D5" w14:textId="77777777" w:rsidR="006D6374" w:rsidRDefault="00066BDA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t xml:space="preserve">к постановлению Администрации </w:t>
      </w:r>
    </w:p>
    <w:p w14:paraId="68499EC3" w14:textId="77777777" w:rsidR="006D6374" w:rsidRDefault="00066BDA">
      <w:pPr>
        <w:spacing w:after="0" w:line="240" w:lineRule="auto"/>
        <w:ind w:left="4820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0"/>
          <w:szCs w:val="24"/>
          <w:lang w:bidi="en-US"/>
        </w:rPr>
        <w:t>Александровского  района Томской области</w:t>
      </w:r>
    </w:p>
    <w:p w14:paraId="6B5C9C7E" w14:textId="7E9486CC" w:rsidR="006D6374" w:rsidRDefault="00BF5D20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>о</w:t>
      </w:r>
      <w:r w:rsidR="00760C6F">
        <w:rPr>
          <w:rFonts w:ascii="Times New Roman" w:eastAsia="Times New Roman" w:hAnsi="Times New Roman" w:cs="Times New Roman"/>
          <w:sz w:val="20"/>
          <w:szCs w:val="24"/>
          <w:lang w:bidi="en-US"/>
        </w:rPr>
        <w:t>т</w:t>
      </w:r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 xml:space="preserve"> 23.01</w:t>
      </w:r>
      <w:r w:rsidR="00760C6F">
        <w:rPr>
          <w:rFonts w:ascii="Times New Roman" w:eastAsia="Times New Roman" w:hAnsi="Times New Roman" w:cs="Times New Roman"/>
          <w:sz w:val="20"/>
          <w:szCs w:val="24"/>
          <w:lang w:bidi="en-US"/>
        </w:rPr>
        <w:t xml:space="preserve">.2023 № </w:t>
      </w:r>
      <w:r>
        <w:rPr>
          <w:rFonts w:ascii="Times New Roman" w:eastAsia="Times New Roman" w:hAnsi="Times New Roman" w:cs="Times New Roman"/>
          <w:sz w:val="20"/>
          <w:szCs w:val="24"/>
          <w:lang w:bidi="en-US"/>
        </w:rPr>
        <w:t>63</w:t>
      </w:r>
      <w:r w:rsidR="00760C6F">
        <w:rPr>
          <w:rFonts w:ascii="Times New Roman" w:eastAsia="Times New Roman" w:hAnsi="Times New Roman" w:cs="Times New Roman"/>
          <w:sz w:val="20"/>
          <w:szCs w:val="24"/>
          <w:lang w:bidi="en-US"/>
        </w:rPr>
        <w:t xml:space="preserve">   </w:t>
      </w:r>
    </w:p>
    <w:p w14:paraId="5AEC7F10" w14:textId="77777777" w:rsidR="006D6374" w:rsidRDefault="006D6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14:paraId="3DD37B3A" w14:textId="77777777" w:rsidR="006D6374" w:rsidRDefault="006D6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14:paraId="752B47EB" w14:textId="0E3265D9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>равила</w:t>
      </w:r>
    </w:p>
    <w:p w14:paraId="1872F923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использования водных объектов общего пользования  для личных и бытовых нужд,  расположенных на территории Александровского района Томской области</w:t>
      </w:r>
    </w:p>
    <w:p w14:paraId="0DCC6373" w14:textId="77777777" w:rsidR="006D6374" w:rsidRDefault="006D6374">
      <w:pPr>
        <w:spacing w:after="0" w:line="240" w:lineRule="auto"/>
        <w:ind w:left="720"/>
        <w:jc w:val="center"/>
        <w:rPr>
          <w:rFonts w:ascii="PT Astra Serif" w:eastAsia="PT Astra Serif" w:hAnsi="PT Astra Serif" w:cs="PT Astra Serif"/>
          <w:sz w:val="24"/>
          <w:szCs w:val="24"/>
          <w:lang w:bidi="en-US"/>
        </w:rPr>
      </w:pPr>
    </w:p>
    <w:p w14:paraId="750FDAF0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sz w:val="24"/>
          <w:szCs w:val="24"/>
          <w:lang w:bidi="en-US"/>
        </w:rPr>
        <w:t>1. Общие положения</w:t>
      </w:r>
    </w:p>
    <w:p w14:paraId="7C4F10CF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1.1. Настоящие Правила Использования водных объектов общего пользования, расположенных на территории муниципального образования                  Александровский район Томской области для личных и бытовых нужд (далее-Правила) определяют требования, предъявляемые к забору (изъятию) воды для личных и бытовых нужд, отдыху, туризму, спорту, рыболовству, водопою разработаны в соответствии с Водным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и обязательны для всех физических и юридических лиц на территории Александровского района Томской области.</w:t>
      </w:r>
    </w:p>
    <w:p w14:paraId="0044DD7F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1.2.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</w:p>
    <w:p w14:paraId="6CF21432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1.3.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санитарно – эпидемиологических заключений в соответствии с законодательством Российской Федерации.</w:t>
      </w:r>
    </w:p>
    <w:p w14:paraId="1DFDB1D0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1.4.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14:paraId="289B2CCA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1.5.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</w:t>
      </w:r>
    </w:p>
    <w:p w14:paraId="64120C02" w14:textId="6756FD9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1.6. При осуществлении общего водопользования разрешается пользоваться водными объектами для отдыха, туризма, спорта, в соответствии с правилами охраны жизни людей на водных объектах в Томской области,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утвержденных постановлением Администрации Томской области от 12.11.2010 №</w:t>
      </w:r>
      <w:r w:rsidR="00546A3E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223а.</w:t>
      </w:r>
    </w:p>
    <w:p w14:paraId="2363A5A2" w14:textId="77777777" w:rsidR="006D6374" w:rsidRDefault="006D6374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</w:p>
    <w:p w14:paraId="40D609D3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2. Права граждан при использовании водных объектов общего пользования</w:t>
      </w:r>
    </w:p>
    <w:p w14:paraId="6E43B28D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Каждый гражданин вправе:</w:t>
      </w:r>
    </w:p>
    <w:p w14:paraId="3625AF54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Федерации;</w:t>
      </w:r>
    </w:p>
    <w:p w14:paraId="5EC3F6C4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2.2. пользоваться (без использования механических транспортных средств) береговой полосой таких водных объектов для передвижения и пребывания около них;</w:t>
      </w:r>
    </w:p>
    <w:p w14:paraId="1EDEA176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2.3. получать в установленном порядке информацию о состоянии водных объектов общего пользования, о приостановлении или ограничении водопользования;</w:t>
      </w:r>
    </w:p>
    <w:p w14:paraId="5DE4E0B1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 использовать водные объекты общего пользования в целях удовлетворения личных и бытовых нужд для:</w:t>
      </w:r>
    </w:p>
    <w:p w14:paraId="308CC250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2.4.1. 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объектах;</w:t>
      </w:r>
    </w:p>
    <w:p w14:paraId="6B07FBF7" w14:textId="4BD4A9DF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2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 забора водных ресурсов для полива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</w:t>
      </w:r>
    </w:p>
    <w:p w14:paraId="2C5A322F" w14:textId="796A9208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3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 купания, отдыха, туризма, занятия спортом;</w:t>
      </w:r>
    </w:p>
    <w:p w14:paraId="1B440DDE" w14:textId="77E6B382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2.4.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4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 питьевого и хозяйственно-бытового водоснабжения.</w:t>
      </w:r>
    </w:p>
    <w:p w14:paraId="1CD4BA7E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3. Обязанности граждан при использовании водных объектов</w:t>
      </w:r>
    </w:p>
    <w:p w14:paraId="28033A22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общего пользования</w:t>
      </w:r>
    </w:p>
    <w:p w14:paraId="1ED9F356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 При использовании водных объектов общего пользования граждане обязаны: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3.1.1. соблюдать требования, установленные водным законодательством Российской Федерации, 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</w:t>
      </w:r>
    </w:p>
    <w:p w14:paraId="2A58DA93" w14:textId="77777777" w:rsidR="006D6374" w:rsidRDefault="00066BDA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3.1.1. рационально использовать водные объекты общего пользования, соблюдать условия водопользования, установленные законодательством;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3.1.4. не допускать ухудшения качества воды водоемов, среды обитания объектов животного и растительного мира, а также нанесения ущерба хозяйственным и иным объектам;</w:t>
      </w:r>
    </w:p>
    <w:p w14:paraId="2DC5F2F3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3.1.2. не допускать уничтожения или повреждения почвенного покрова и объектов животного и растительного мира на берегах водоемов;</w:t>
      </w:r>
    </w:p>
    <w:p w14:paraId="1E061AF0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3.1.3. соблюдать правила пожарной безопасности, принимать меры по недопущению аварийных ситуаций, влияющих на состояние водных объектов и береговой полосы;</w:t>
      </w:r>
    </w:p>
    <w:p w14:paraId="6B4427AD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3.1.4. соблюдать меры безопасности;</w:t>
      </w:r>
    </w:p>
    <w:p w14:paraId="30B3046C" w14:textId="77777777" w:rsidR="006D6374" w:rsidRDefault="00066BDA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3.1.5. соблюдать другие требования, установленные законодательством Российской Федерации и Томской  области.</w:t>
      </w:r>
    </w:p>
    <w:p w14:paraId="5EBD5E5A" w14:textId="77777777" w:rsidR="006D6374" w:rsidRDefault="00066BDA">
      <w:pPr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4. Запреты, установленные при использовании водных объектов общего пользования</w:t>
      </w:r>
    </w:p>
    <w:p w14:paraId="21D9889A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 При использовании водных объектов общего пользования для личных и бытовых нужд, в том числе и береговой полосы этих водных объектов, запрещается: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4.1.1. мойка, заправка топливом и ремонт автотранспортных средств и др. механизмов;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4.1.2. сброс мусора с плавучих средств, водного транспорта, а также утечка и слив нефтепродуктов, других опасных веществ;</w:t>
      </w:r>
    </w:p>
    <w:p w14:paraId="315A309F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4.1.3. сброс, складирование или захоронение жидких и твердых бытовых, промышленных, строительных отходов, минеральных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</w:t>
      </w:r>
    </w:p>
    <w:p w14:paraId="6C0811D6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4.1.4. организация объектов размещения отходов;</w:t>
      </w:r>
    </w:p>
    <w:p w14:paraId="0CA122ED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4.1.5. размещение средств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</w:t>
      </w:r>
    </w:p>
    <w:p w14:paraId="1CC58C08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4.1.6. забор водных ресурсов для целей питьевого и хозяйственно-бытового водоснабжения в случаях установления ограничения или запрета в пользовании водным объектом;</w:t>
      </w:r>
    </w:p>
    <w:p w14:paraId="6199CFA4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4.1.7. 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</w:t>
      </w:r>
    </w:p>
    <w:p w14:paraId="64BFC461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4.1.8. 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</w:t>
      </w:r>
    </w:p>
    <w:p w14:paraId="2BDDBC78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4.1.9. создание препятствий водопользователям, осуществляющим пользование водным объектом общего пользования на основаниях и в порядке, предусмотренном водным законодательством, ограничение их прав, а также создание помех и опасности для судоходства и людей;</w:t>
      </w:r>
    </w:p>
    <w:p w14:paraId="74940B67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4.1.10. сброс сточных и (или) дренажных вод с нарушением требований, установленных статьей 44 Водного кодекса Российской Федерации;</w:t>
      </w:r>
    </w:p>
    <w:p w14:paraId="6E865704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4.1.11. распашка земель в границах прибрежных защитных полос;</w:t>
      </w:r>
    </w:p>
    <w:p w14:paraId="32C5242C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4.1.12. выпас сельскохозяйственных животных, организация для них летних лагерей, ванн в пределах прибрежной защитной полосы, а также в местах, отведенных для отдыха граждан;</w:t>
      </w:r>
    </w:p>
    <w:p w14:paraId="50097F3B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4.1.13. 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</w:t>
      </w:r>
    </w:p>
    <w:p w14:paraId="1762CCB5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4.1.14. движение и стоянка автотранспортных средств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</w:t>
      </w:r>
    </w:p>
    <w:p w14:paraId="4454002A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4.1.15. занятие браконьерством или другими противоправными действиями;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4.1.16.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</w:t>
      </w:r>
    </w:p>
    <w:p w14:paraId="65971EE0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5. Использование водоохранных зон</w:t>
      </w:r>
    </w:p>
    <w:p w14:paraId="71886C7C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5.1. 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водоохранных зон и прибрежных защитных полос, ширина которых установлена Водным кодексом Российской Федерации.</w:t>
      </w:r>
    </w:p>
    <w:p w14:paraId="19B6CD95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 В границах водоохранных зон запрещается:</w:t>
      </w:r>
    </w:p>
    <w:p w14:paraId="14F97C69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5.2.1. использование сточных вод для удобрения почв;</w:t>
      </w:r>
    </w:p>
    <w:p w14:paraId="42269339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5.2.2.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14:paraId="5CEACBB2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5.2.3. осуществление авиационных мер по борьбе с вредителями и болезнями растений.</w:t>
      </w:r>
    </w:p>
    <w:p w14:paraId="36954B46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5.3.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14:paraId="18758D94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14:paraId="70C535BD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6. Использование водных объектов общего пользования для </w:t>
      </w:r>
    </w:p>
    <w:p w14:paraId="58AB7EBB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рекреационных целей</w:t>
      </w:r>
    </w:p>
    <w:p w14:paraId="4629BB80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6.1. Использование водных объектов общего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Томской области, утвержденных постановлением Администрации Томской области от 12.11.2010 №223а.</w:t>
      </w:r>
    </w:p>
    <w:p w14:paraId="4A0B0919" w14:textId="3DBD1A83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6.2. Проектирование, строительство, реконструкция, ввод в эксплуатацию и эксплуатация зданий, строений, сооружений для рекреационных целей, в том числе для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обустройства пляжей, осуществляются в соответствии с водным                                            законодательством и законодательством о градостроительной деятельности.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     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6.3. Ограничение, приостановление или запрещение использования водных объектов для купания, массового отдыха, плавания на маломерных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способами, а так же в соответствии с настоящими Правилами.</w:t>
      </w:r>
    </w:p>
    <w:p w14:paraId="65250345" w14:textId="4C13A0AB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4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 Плавание на маломерных судах.</w:t>
      </w:r>
    </w:p>
    <w:p w14:paraId="57FB485B" w14:textId="175F77F4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4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</w:t>
      </w:r>
      <w:r w:rsidR="000828DB">
        <w:rPr>
          <w:rFonts w:ascii="Times New Roman" w:eastAsia="PT Astra Serif" w:hAnsi="Times New Roman" w:cs="Times New Roman"/>
          <w:sz w:val="24"/>
          <w:szCs w:val="24"/>
          <w:lang w:bidi="en-US"/>
        </w:rPr>
        <w:t>1.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Использование водных объектов общего пользования для плавания и причаливания на маломерных судах и других технических средств допускается с соблюдением требований Правил пользования водными объектами, расположенными на территории Томской области, для плавания на маломерных судах, утвержденных постановлением Администрации Томской области от 06.04.2011 №96а. </w:t>
      </w:r>
    </w:p>
    <w:p w14:paraId="5E13A02D" w14:textId="77777777" w:rsidR="006D6374" w:rsidRDefault="006D6374">
      <w:pPr>
        <w:tabs>
          <w:tab w:val="left" w:pos="283"/>
        </w:tabs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14:paraId="31F4C560" w14:textId="77777777" w:rsidR="006D6374" w:rsidRDefault="00066BDA">
      <w:pPr>
        <w:tabs>
          <w:tab w:val="left" w:pos="283"/>
        </w:tabs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7. Использование водных объектов для обеспечения пожарной безопасности</w:t>
      </w:r>
    </w:p>
    <w:p w14:paraId="1644C45A" w14:textId="77777777" w:rsidR="006D6374" w:rsidRDefault="00066BDA">
      <w:pPr>
        <w:tabs>
          <w:tab w:val="left" w:pos="283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количестве.</w:t>
      </w:r>
    </w:p>
    <w:p w14:paraId="672D6751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7.2. Использование водных объектов, предназначенных для обеспечения                           пожарной безопасности, для иных целей запрещается.</w:t>
      </w:r>
    </w:p>
    <w:p w14:paraId="53E17839" w14:textId="77777777" w:rsidR="006D6374" w:rsidRDefault="006D6374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14:paraId="0BCE0ED5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8. Приостановление или ограничение водопользования</w:t>
      </w:r>
    </w:p>
    <w:p w14:paraId="7B1BB8F9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 Водопользование может быть приостановлено или ограничено в случаях: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>8.1.1. угрозы причинения вреда жизни или здоровью населения;</w:t>
      </w:r>
    </w:p>
    <w:p w14:paraId="7194201D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8.1.2. возникновения радиационной аварии или иных чрезвычайных ситуаций природного или техногенного характера;</w:t>
      </w:r>
    </w:p>
    <w:p w14:paraId="5AA0FBE2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8.1.3. причинения вреда окружающей среде.</w:t>
      </w:r>
    </w:p>
    <w:p w14:paraId="6CEBF6F9" w14:textId="77777777" w:rsidR="006D6374" w:rsidRDefault="006D6374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336EA18C" w14:textId="77777777" w:rsidR="006D6374" w:rsidRDefault="00066BDA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9. Предоставление информации о правилах использования водных объектов общего пользования</w:t>
      </w:r>
    </w:p>
    <w:p w14:paraId="363851B3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муниципального образования «Александровский район» посредством:</w:t>
      </w:r>
    </w:p>
    <w:p w14:paraId="29A311B3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9.1.1. распространения информации через средства массовой информации (районная газета «Северянка»), официальный сайт органов местного самоуправления </w:t>
      </w:r>
      <w:r>
        <w:rPr>
          <w:rFonts w:ascii="Times New Roman" w:eastAsia="PT Astra Serif" w:hAnsi="Times New Roman" w:cs="Times New Roman"/>
          <w:sz w:val="24"/>
          <w:lang w:bidi="en-US"/>
        </w:rPr>
        <w:t>Александровского района Томской области (http://www.alsadm.ru/)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14:paraId="6FEAD96A" w14:textId="77777777" w:rsidR="006D6374" w:rsidRDefault="00066BDA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9.1.2. установки специальных информационных знаков вдоль берегов водных объектов общего пользования.</w:t>
      </w:r>
    </w:p>
    <w:p w14:paraId="1FA3AC19" w14:textId="77777777" w:rsidR="006D6374" w:rsidRDefault="00066BDA">
      <w:pPr>
        <w:tabs>
          <w:tab w:val="left" w:pos="283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9.2. Информационные знаки устанавливаются в соответствии с требованиями, предусмотренными Правилами охраны жизни людей на водных объектах  в Томской области, утвержденных постановлением Администрации Томской области от 12.11.2010 №223а.</w:t>
      </w:r>
    </w:p>
    <w:p w14:paraId="650E06D5" w14:textId="77777777" w:rsidR="006D6374" w:rsidRDefault="006D6374">
      <w:pPr>
        <w:tabs>
          <w:tab w:val="left" w:pos="283"/>
        </w:tabs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66290BB8" w14:textId="77777777" w:rsidR="006D6374" w:rsidRDefault="006D6374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4FB372BA" w14:textId="77777777" w:rsidR="006D6374" w:rsidRDefault="006D6374">
      <w:pPr>
        <w:tabs>
          <w:tab w:val="left" w:pos="283"/>
        </w:tabs>
        <w:spacing w:after="0" w:line="240" w:lineRule="auto"/>
        <w:ind w:left="-284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14:paraId="5D48B2F6" w14:textId="77777777" w:rsidR="006D6374" w:rsidRDefault="006D6374">
      <w:pPr>
        <w:rPr>
          <w:rFonts w:ascii="Times New Roman" w:hAnsi="Times New Roman" w:cs="Times New Roman"/>
        </w:rPr>
      </w:pPr>
    </w:p>
    <w:sectPr w:rsidR="006D6374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1408B" w14:textId="77777777" w:rsidR="00066BDA" w:rsidRDefault="00066BDA">
      <w:pPr>
        <w:spacing w:after="0" w:line="240" w:lineRule="auto"/>
      </w:pPr>
      <w:r>
        <w:separator/>
      </w:r>
    </w:p>
  </w:endnote>
  <w:endnote w:type="continuationSeparator" w:id="0">
    <w:p w14:paraId="40F7ADB0" w14:textId="77777777" w:rsidR="00066BDA" w:rsidRDefault="000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56758" w14:textId="77777777" w:rsidR="00066BDA" w:rsidRDefault="00066BDA">
      <w:pPr>
        <w:spacing w:after="0" w:line="240" w:lineRule="auto"/>
      </w:pPr>
      <w:r>
        <w:separator/>
      </w:r>
    </w:p>
  </w:footnote>
  <w:footnote w:type="continuationSeparator" w:id="0">
    <w:p w14:paraId="21FB2356" w14:textId="77777777" w:rsidR="00066BDA" w:rsidRDefault="000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56"/>
      <w:docPartObj>
        <w:docPartGallery w:val="Page Numbers (Top of Page)"/>
        <w:docPartUnique/>
      </w:docPartObj>
    </w:sdtPr>
    <w:sdtEndPr/>
    <w:sdtContent>
      <w:p w14:paraId="14212C16" w14:textId="77777777" w:rsidR="006D6374" w:rsidRDefault="00066BD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D20">
          <w:rPr>
            <w:noProof/>
          </w:rPr>
          <w:t>3</w:t>
        </w:r>
        <w:r>
          <w:fldChar w:fldCharType="end"/>
        </w:r>
      </w:p>
    </w:sdtContent>
  </w:sdt>
  <w:p w14:paraId="57A4F71F" w14:textId="77777777" w:rsidR="006D6374" w:rsidRDefault="006D6374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74"/>
    <w:rsid w:val="00066BDA"/>
    <w:rsid w:val="000828DB"/>
    <w:rsid w:val="00241514"/>
    <w:rsid w:val="003C580D"/>
    <w:rsid w:val="00546A3E"/>
    <w:rsid w:val="0060328C"/>
    <w:rsid w:val="006D6374"/>
    <w:rsid w:val="00760C6F"/>
    <w:rsid w:val="008F11C2"/>
    <w:rsid w:val="00B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F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C8A6-D04E-4CD0-9902-F90585AE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2023-01-23T04:56:00Z</cp:lastPrinted>
  <dcterms:created xsi:type="dcterms:W3CDTF">2023-01-23T04:58:00Z</dcterms:created>
  <dcterms:modified xsi:type="dcterms:W3CDTF">2023-01-23T04:58:00Z</dcterms:modified>
</cp:coreProperties>
</file>