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12" w:rsidRDefault="0005061A">
      <w:pPr>
        <w:tabs>
          <w:tab w:val="left" w:pos="555"/>
          <w:tab w:val="center" w:pos="4535"/>
        </w:tabs>
      </w:pPr>
      <w:r>
        <w:tab/>
      </w:r>
      <w:r>
        <w:tab/>
      </w:r>
      <w:r w:rsidR="00C21B4A">
        <w:rPr>
          <w:noProof/>
        </w:rPr>
        <w:drawing>
          <wp:inline distT="0" distB="0" distL="0" distR="0">
            <wp:extent cx="541020" cy="678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77212" w:rsidRPr="00F23283" w:rsidRDefault="0005061A">
      <w:pPr>
        <w:pStyle w:val="1"/>
        <w:jc w:val="center"/>
        <w:rPr>
          <w:sz w:val="28"/>
          <w:lang w:val="ru-RU"/>
        </w:rPr>
      </w:pPr>
      <w:r w:rsidRPr="00F23283">
        <w:rPr>
          <w:sz w:val="28"/>
          <w:lang w:val="ru-RU"/>
        </w:rPr>
        <w:t>АДМИНИСТРАЦИЯ АЛЕКСАНДРОВСКОГО РАЙОНА</w:t>
      </w:r>
    </w:p>
    <w:p w:rsidR="00677212" w:rsidRPr="00F23283" w:rsidRDefault="0005061A">
      <w:pPr>
        <w:pStyle w:val="3"/>
        <w:rPr>
          <w:b/>
          <w:lang w:val="ru-RU"/>
        </w:rPr>
      </w:pPr>
      <w:r w:rsidRPr="00F23283">
        <w:rPr>
          <w:b/>
          <w:lang w:val="ru-RU"/>
        </w:rPr>
        <w:t>ТОМСКОЙ ОБЛАСТИ</w:t>
      </w:r>
    </w:p>
    <w:p w:rsidR="00677212" w:rsidRDefault="00677212">
      <w:pPr>
        <w:jc w:val="center"/>
      </w:pPr>
    </w:p>
    <w:p w:rsidR="00677212" w:rsidRDefault="0005061A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7B463B" w:rsidP="00991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9188F">
              <w:rPr>
                <w:sz w:val="24"/>
                <w:szCs w:val="24"/>
              </w:rPr>
              <w:t>0.10</w:t>
            </w:r>
            <w:r w:rsidR="000D09E9">
              <w:rPr>
                <w:sz w:val="24"/>
                <w:szCs w:val="24"/>
              </w:rPr>
              <w:t>.2025</w:t>
            </w:r>
            <w:r w:rsidR="0005061A">
              <w:rPr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 w:rsidP="000D09E9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885156">
              <w:rPr>
                <w:sz w:val="24"/>
                <w:szCs w:val="24"/>
                <w:lang w:val="ru-RU" w:eastAsia="ru-RU"/>
              </w:rPr>
              <w:t xml:space="preserve"> 1073</w:t>
            </w:r>
            <w:r>
              <w:rPr>
                <w:sz w:val="24"/>
                <w:szCs w:val="24"/>
                <w:lang w:val="ru-RU" w:eastAsia="ru-RU"/>
              </w:rPr>
              <w:t xml:space="preserve">      </w:t>
            </w:r>
          </w:p>
        </w:tc>
      </w:tr>
      <w:tr w:rsidR="00677212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677212" w:rsidRDefault="00677212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677212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D09E9" w:rsidRDefault="0005061A" w:rsidP="000D09E9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предоставлении субсидий на возмещение части затрат по производству хлеба организациям, использующим электроэнергию, вырабатываемую дизельными электростанциями </w:t>
            </w:r>
          </w:p>
          <w:p w:rsidR="00677212" w:rsidRDefault="00677212" w:rsidP="0070492B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</w:tr>
    </w:tbl>
    <w:p w:rsidR="00677212" w:rsidRDefault="00677212">
      <w:pPr>
        <w:ind w:firstLine="567"/>
        <w:jc w:val="both"/>
        <w:rPr>
          <w:sz w:val="24"/>
          <w:szCs w:val="24"/>
        </w:rPr>
      </w:pPr>
    </w:p>
    <w:p w:rsidR="00677212" w:rsidRDefault="0005061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статьей 78 Бюджетного кодекса Российской Федерации, в целях активизации развития малого и среднего предпринимательства на территории Александровского района и во исполнение мероприятий муниципальной программы «Развитие малого и среднего предпринимательства на территории Александровского района», утвержденной постановлением Администрации Александровского района от 6 октября 2021 года № 891, </w:t>
      </w:r>
    </w:p>
    <w:p w:rsidR="00677212" w:rsidRDefault="0005061A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677212" w:rsidRDefault="0005061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порядок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согласно приложению к настоящему постановлению.</w:t>
      </w:r>
    </w:p>
    <w:p w:rsidR="000D09E9" w:rsidRDefault="00773CA6" w:rsidP="000D09E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D09E9">
        <w:rPr>
          <w:rFonts w:ascii="Times New Roman" w:hAnsi="Times New Roman"/>
          <w:sz w:val="24"/>
          <w:szCs w:val="24"/>
        </w:rPr>
        <w:t>2</w:t>
      </w:r>
      <w:r w:rsidR="0005061A" w:rsidRPr="000D09E9">
        <w:rPr>
          <w:rFonts w:ascii="Times New Roman" w:hAnsi="Times New Roman"/>
          <w:sz w:val="24"/>
          <w:szCs w:val="24"/>
        </w:rPr>
        <w:t>.</w:t>
      </w:r>
      <w:r w:rsidR="0005061A">
        <w:rPr>
          <w:sz w:val="24"/>
          <w:szCs w:val="24"/>
        </w:rPr>
        <w:t xml:space="preserve"> </w:t>
      </w:r>
      <w:r w:rsidR="000D09E9" w:rsidRPr="00BB24DD">
        <w:rPr>
          <w:rFonts w:ascii="Times New Roman" w:hAnsi="Times New Roman"/>
          <w:sz w:val="24"/>
          <w:szCs w:val="24"/>
        </w:rPr>
        <w:t>Признать утратившим</w:t>
      </w:r>
      <w:r w:rsidR="000D09E9">
        <w:rPr>
          <w:rFonts w:ascii="Times New Roman" w:hAnsi="Times New Roman"/>
          <w:sz w:val="24"/>
          <w:szCs w:val="24"/>
        </w:rPr>
        <w:t>и</w:t>
      </w:r>
      <w:r w:rsidR="000D09E9" w:rsidRPr="00BB24DD">
        <w:rPr>
          <w:rFonts w:ascii="Times New Roman" w:hAnsi="Times New Roman"/>
          <w:sz w:val="24"/>
          <w:szCs w:val="24"/>
        </w:rPr>
        <w:t xml:space="preserve"> силу</w:t>
      </w:r>
      <w:r w:rsidR="000D09E9">
        <w:rPr>
          <w:rFonts w:ascii="Times New Roman" w:hAnsi="Times New Roman"/>
          <w:sz w:val="24"/>
          <w:szCs w:val="24"/>
        </w:rPr>
        <w:t>:</w:t>
      </w:r>
    </w:p>
    <w:p w:rsidR="000D09E9" w:rsidRDefault="000D09E9" w:rsidP="000D09E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B24DD">
        <w:rPr>
          <w:rFonts w:ascii="Times New Roman" w:hAnsi="Times New Roman"/>
          <w:sz w:val="24"/>
          <w:szCs w:val="24"/>
        </w:rPr>
        <w:t xml:space="preserve"> постановление Администрации Александровского района Томской области от </w:t>
      </w:r>
      <w:r>
        <w:rPr>
          <w:rFonts w:ascii="Times New Roman" w:hAnsi="Times New Roman"/>
          <w:sz w:val="24"/>
          <w:szCs w:val="24"/>
        </w:rPr>
        <w:t>29.03.2023</w:t>
      </w:r>
      <w:r w:rsidRPr="00BB24DD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335</w:t>
      </w:r>
      <w:r w:rsidRPr="00BB24DD">
        <w:rPr>
          <w:rFonts w:ascii="Times New Roman" w:hAnsi="Times New Roman"/>
        </w:rPr>
        <w:t xml:space="preserve"> </w:t>
      </w:r>
      <w:r w:rsidRPr="00BB24DD">
        <w:rPr>
          <w:rFonts w:ascii="Times New Roman" w:hAnsi="Times New Roman"/>
          <w:sz w:val="24"/>
          <w:szCs w:val="24"/>
        </w:rPr>
        <w:t>«</w:t>
      </w:r>
      <w:r w:rsidRPr="000D09E9">
        <w:rPr>
          <w:rFonts w:ascii="Times New Roman" w:hAnsi="Times New Roman"/>
          <w:sz w:val="24"/>
          <w:szCs w:val="24"/>
        </w:rPr>
        <w:t>О предоставлении субсидий на возмещение части затрат по производству хлеба организациям, использующим электроэнергию, вырабатываемую дизельными электростанциями</w:t>
      </w:r>
      <w:r w:rsidRPr="00BB24D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0D09E9" w:rsidRDefault="000D09E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09E9">
        <w:rPr>
          <w:sz w:val="24"/>
          <w:szCs w:val="24"/>
        </w:rPr>
        <w:t>постановление Администрации Александровского района Томской области от 15.11.2023 № 1373 «</w:t>
      </w:r>
      <w:r>
        <w:rPr>
          <w:sz w:val="24"/>
          <w:szCs w:val="24"/>
        </w:rPr>
        <w:t>О внесении изменений в постановление Администрации Александровского района Томской области от 29.03.2023 № 335»;</w:t>
      </w:r>
    </w:p>
    <w:p w:rsidR="000D09E9" w:rsidRDefault="000D09E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09E9">
        <w:rPr>
          <w:sz w:val="24"/>
          <w:szCs w:val="24"/>
        </w:rPr>
        <w:t>постановление Администрации Александровского района Томской области от 20.02.2024 № 190 «О внесении изменений в постановление Администрации Александровского района Томской области от 29.03.2023 № 335»;</w:t>
      </w:r>
    </w:p>
    <w:p w:rsidR="000D09E9" w:rsidRDefault="000D09E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09E9">
        <w:rPr>
          <w:sz w:val="24"/>
          <w:szCs w:val="24"/>
        </w:rPr>
        <w:t>постановление Администрации Александровского района Томской области от 15.10.2024 №1165 «О внесении изменений в постановление Администрации Александровского района Томской области от 29.03.2023 № 335»;</w:t>
      </w:r>
    </w:p>
    <w:p w:rsidR="000D09E9" w:rsidRDefault="000D09E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09E9">
        <w:rPr>
          <w:sz w:val="24"/>
          <w:szCs w:val="24"/>
        </w:rPr>
        <w:t>постановление Администрации Александровского района Томской области от 02.12.2024 № 1404</w:t>
      </w:r>
      <w:r>
        <w:rPr>
          <w:sz w:val="24"/>
          <w:szCs w:val="24"/>
        </w:rPr>
        <w:t xml:space="preserve"> </w:t>
      </w:r>
      <w:r w:rsidRPr="000D09E9">
        <w:rPr>
          <w:sz w:val="24"/>
          <w:szCs w:val="24"/>
        </w:rPr>
        <w:t>«О внесении изменений в постановление Администрации Александровского района Томской области от 29.03.2023 № 335»;</w:t>
      </w:r>
    </w:p>
    <w:p w:rsidR="000D09E9" w:rsidRDefault="000D09E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09E9">
        <w:rPr>
          <w:sz w:val="24"/>
          <w:szCs w:val="24"/>
        </w:rPr>
        <w:t>постановление Администрации Александровского района Томской области от 19.12.2024 № 1519</w:t>
      </w:r>
      <w:r>
        <w:rPr>
          <w:sz w:val="24"/>
          <w:szCs w:val="24"/>
        </w:rPr>
        <w:t xml:space="preserve"> </w:t>
      </w:r>
      <w:r w:rsidRPr="000D09E9">
        <w:rPr>
          <w:sz w:val="24"/>
          <w:szCs w:val="24"/>
        </w:rPr>
        <w:t>«О внесении изменений в постановление Администрации Александровского района Томской области от 29.03.2023 № 335»;</w:t>
      </w:r>
    </w:p>
    <w:p w:rsidR="000D09E9" w:rsidRDefault="000D09E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09E9">
        <w:rPr>
          <w:sz w:val="24"/>
          <w:szCs w:val="24"/>
        </w:rPr>
        <w:t>постановление Администрации Александровского района Томской области от 29.01.2025 № 81</w:t>
      </w:r>
      <w:r>
        <w:rPr>
          <w:sz w:val="24"/>
          <w:szCs w:val="24"/>
        </w:rPr>
        <w:t xml:space="preserve"> </w:t>
      </w:r>
      <w:r w:rsidRPr="000D09E9">
        <w:rPr>
          <w:sz w:val="24"/>
          <w:szCs w:val="24"/>
        </w:rPr>
        <w:t>«О внесении изменений в постановление Администрации Александровского района Томской области от 29.03.2023 № 335»;</w:t>
      </w:r>
    </w:p>
    <w:p w:rsidR="000D09E9" w:rsidRDefault="000D09E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D09E9">
        <w:rPr>
          <w:sz w:val="24"/>
          <w:szCs w:val="24"/>
        </w:rPr>
        <w:t xml:space="preserve">постановление Администрации Александровского района Томской области от </w:t>
      </w:r>
      <w:proofErr w:type="spellStart"/>
      <w:proofErr w:type="gramStart"/>
      <w:r w:rsidRPr="000D09E9">
        <w:rPr>
          <w:sz w:val="24"/>
          <w:szCs w:val="24"/>
        </w:rPr>
        <w:t>от</w:t>
      </w:r>
      <w:proofErr w:type="spellEnd"/>
      <w:proofErr w:type="gramEnd"/>
      <w:r w:rsidRPr="000D09E9">
        <w:rPr>
          <w:sz w:val="24"/>
          <w:szCs w:val="24"/>
        </w:rPr>
        <w:t xml:space="preserve"> 21.05.2025 № 493</w:t>
      </w:r>
      <w:r>
        <w:rPr>
          <w:sz w:val="24"/>
          <w:szCs w:val="24"/>
        </w:rPr>
        <w:t xml:space="preserve"> </w:t>
      </w:r>
      <w:r w:rsidRPr="000D09E9">
        <w:rPr>
          <w:sz w:val="24"/>
          <w:szCs w:val="24"/>
        </w:rPr>
        <w:t>«О внесении изменений в постановление Администрации Александровского района Томск</w:t>
      </w:r>
      <w:r>
        <w:rPr>
          <w:sz w:val="24"/>
          <w:szCs w:val="24"/>
        </w:rPr>
        <w:t>ой области от 29.03.2023 № 335».</w:t>
      </w:r>
    </w:p>
    <w:p w:rsidR="007B463B" w:rsidRDefault="000D09E9" w:rsidP="007B463B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5061A">
        <w:rPr>
          <w:sz w:val="24"/>
          <w:szCs w:val="24"/>
        </w:rPr>
        <w:t xml:space="preserve">Настоящее постановление опубликовать (разместить) в газете «Северянка», на портале </w:t>
      </w:r>
      <w:r w:rsidR="007B463B">
        <w:rPr>
          <w:sz w:val="24"/>
          <w:szCs w:val="24"/>
        </w:rPr>
        <w:t xml:space="preserve">  </w:t>
      </w:r>
      <w:r w:rsidR="0005061A">
        <w:rPr>
          <w:sz w:val="24"/>
          <w:szCs w:val="24"/>
        </w:rPr>
        <w:t xml:space="preserve">Минюста </w:t>
      </w:r>
      <w:r w:rsidR="007B463B">
        <w:rPr>
          <w:sz w:val="24"/>
          <w:szCs w:val="24"/>
        </w:rPr>
        <w:t xml:space="preserve">  </w:t>
      </w:r>
      <w:r w:rsidR="0005061A">
        <w:rPr>
          <w:sz w:val="24"/>
          <w:szCs w:val="24"/>
        </w:rPr>
        <w:t>России</w:t>
      </w:r>
      <w:r w:rsidR="007B463B">
        <w:rPr>
          <w:sz w:val="24"/>
          <w:szCs w:val="24"/>
        </w:rPr>
        <w:t xml:space="preserve">  </w:t>
      </w:r>
      <w:r w:rsidR="0005061A">
        <w:rPr>
          <w:sz w:val="24"/>
          <w:szCs w:val="24"/>
        </w:rPr>
        <w:t xml:space="preserve"> «Нормативные </w:t>
      </w:r>
      <w:r w:rsidR="007B463B">
        <w:rPr>
          <w:sz w:val="24"/>
          <w:szCs w:val="24"/>
        </w:rPr>
        <w:t xml:space="preserve">  </w:t>
      </w:r>
      <w:r w:rsidR="0005061A">
        <w:rPr>
          <w:sz w:val="24"/>
          <w:szCs w:val="24"/>
        </w:rPr>
        <w:t xml:space="preserve">правовые акты в Российской Федерации» </w:t>
      </w:r>
      <w:r w:rsidR="007B463B">
        <w:rPr>
          <w:sz w:val="24"/>
          <w:szCs w:val="24"/>
        </w:rPr>
        <w:t xml:space="preserve"> </w:t>
      </w:r>
    </w:p>
    <w:p w:rsidR="007B463B" w:rsidRDefault="007B463B" w:rsidP="007B463B">
      <w:pPr>
        <w:ind w:right="-1" w:firstLine="540"/>
        <w:jc w:val="both"/>
        <w:rPr>
          <w:sz w:val="24"/>
          <w:szCs w:val="24"/>
        </w:rPr>
      </w:pPr>
    </w:p>
    <w:p w:rsidR="00677212" w:rsidRDefault="0005061A" w:rsidP="007B463B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(http://pravo-minjust.ru), на официальном </w:t>
      </w:r>
      <w:proofErr w:type="gramStart"/>
      <w:r>
        <w:rPr>
          <w:sz w:val="24"/>
          <w:szCs w:val="24"/>
        </w:rPr>
        <w:t>сайте</w:t>
      </w:r>
      <w:proofErr w:type="gramEnd"/>
      <w:r>
        <w:rPr>
          <w:sz w:val="24"/>
          <w:szCs w:val="24"/>
        </w:rPr>
        <w:t xml:space="preserve"> органов местного самоуправления Александровского района Томской области.</w:t>
      </w:r>
    </w:p>
    <w:p w:rsidR="00677212" w:rsidRDefault="000D09E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5061A">
        <w:rPr>
          <w:sz w:val="24"/>
          <w:szCs w:val="24"/>
        </w:rPr>
        <w:t xml:space="preserve">. </w:t>
      </w:r>
      <w:r w:rsidRPr="000D09E9">
        <w:rPr>
          <w:sz w:val="24"/>
          <w:szCs w:val="24"/>
        </w:rPr>
        <w:t>Настоящее постановление вступает в силу на следующий день после его официального опубликования и распространяется на правоотношения, возникшие с 01.01.2026 года</w:t>
      </w:r>
      <w:r w:rsidR="0005061A">
        <w:rPr>
          <w:sz w:val="24"/>
          <w:szCs w:val="24"/>
        </w:rPr>
        <w:t xml:space="preserve">. </w:t>
      </w:r>
    </w:p>
    <w:p w:rsidR="00677212" w:rsidRDefault="000D09E9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5061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5061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5061A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</w:t>
      </w:r>
      <w:r>
        <w:rPr>
          <w:rFonts w:ascii="Times New Roman" w:hAnsi="Times New Roman"/>
          <w:sz w:val="24"/>
          <w:szCs w:val="24"/>
        </w:rPr>
        <w:t>я</w:t>
      </w:r>
      <w:r w:rsidR="0005061A">
        <w:rPr>
          <w:rFonts w:ascii="Times New Roman" w:hAnsi="Times New Roman"/>
          <w:sz w:val="24"/>
          <w:szCs w:val="24"/>
        </w:rPr>
        <w:t xml:space="preserve"> за </w:t>
      </w:r>
      <w:r w:rsidR="0005061A" w:rsidRPr="000D09E9">
        <w:rPr>
          <w:rFonts w:ascii="Times New Roman" w:hAnsi="Times New Roman"/>
          <w:sz w:val="24"/>
          <w:szCs w:val="24"/>
        </w:rPr>
        <w:t>строительством</w:t>
      </w:r>
      <w:r w:rsidR="0005061A">
        <w:rPr>
          <w:rFonts w:ascii="Times New Roman" w:hAnsi="Times New Roman"/>
          <w:sz w:val="24"/>
          <w:szCs w:val="24"/>
        </w:rPr>
        <w:t>.</w:t>
      </w:r>
    </w:p>
    <w:p w:rsidR="00677212" w:rsidRDefault="0067721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77212" w:rsidRDefault="009542A3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Главы</w:t>
      </w:r>
      <w:r w:rsidR="0005061A">
        <w:rPr>
          <w:rFonts w:ascii="Times New Roman" w:hAnsi="Times New Roman"/>
          <w:sz w:val="24"/>
          <w:szCs w:val="24"/>
        </w:rPr>
        <w:t xml:space="preserve"> Александровского района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И.О. Жукова</w:t>
      </w:r>
    </w:p>
    <w:bookmarkEnd w:id="0"/>
    <w:p w:rsidR="00677212" w:rsidRDefault="00677212">
      <w:pPr>
        <w:pStyle w:val="ConsPlusNormal"/>
        <w:ind w:firstLine="0"/>
        <w:jc w:val="both"/>
        <w:rPr>
          <w:rFonts w:ascii="Times New Roman" w:hAnsi="Times New Roman"/>
        </w:rPr>
      </w:pPr>
    </w:p>
    <w:p w:rsidR="007B463B" w:rsidRDefault="000D09E9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Кривошеина Г.А</w:t>
      </w:r>
      <w:r w:rsidR="007B463B">
        <w:rPr>
          <w:rFonts w:ascii="Times New Roman" w:hAnsi="Times New Roman"/>
        </w:rPr>
        <w:t>.</w:t>
      </w:r>
    </w:p>
    <w:p w:rsidR="00677212" w:rsidRDefault="0005061A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24886</w:t>
      </w: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677212">
      <w:pPr>
        <w:pStyle w:val="ConsPlusNormal"/>
        <w:ind w:firstLine="0"/>
        <w:rPr>
          <w:rFonts w:ascii="Times New Roman" w:hAnsi="Times New Roman"/>
        </w:rPr>
      </w:pPr>
    </w:p>
    <w:p w:rsidR="00677212" w:rsidRDefault="0005061A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Рассылка: </w:t>
      </w:r>
      <w:r w:rsidR="00613316">
        <w:rPr>
          <w:rFonts w:ascii="Times New Roman" w:hAnsi="Times New Roman"/>
        </w:rPr>
        <w:t>ЭО</w:t>
      </w: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постановлением</w:t>
            </w:r>
            <w:proofErr w:type="gramEnd"/>
            <w:r>
              <w:rPr>
                <w:rFonts w:ascii="Times New Roman" w:hAnsi="Times New Roman"/>
              </w:rPr>
              <w:t xml:space="preserve">  Администрации Александровского района Томской области                                                                 от </w:t>
            </w:r>
            <w:r w:rsidR="007B463B">
              <w:rPr>
                <w:rFonts w:ascii="Times New Roman" w:hAnsi="Times New Roman"/>
              </w:rPr>
              <w:t>3</w:t>
            </w:r>
            <w:r w:rsidR="000D09E9">
              <w:rPr>
                <w:rFonts w:ascii="Times New Roman" w:hAnsi="Times New Roman"/>
              </w:rPr>
              <w:t>0.</w:t>
            </w:r>
            <w:r w:rsidR="0099188F">
              <w:rPr>
                <w:rFonts w:ascii="Times New Roman" w:hAnsi="Times New Roman"/>
              </w:rPr>
              <w:t>10</w:t>
            </w:r>
            <w:r w:rsidR="000D09E9">
              <w:rPr>
                <w:rFonts w:ascii="Times New Roman" w:hAnsi="Times New Roman"/>
              </w:rPr>
              <w:t>.2025</w:t>
            </w:r>
            <w:r>
              <w:rPr>
                <w:rFonts w:ascii="Times New Roman" w:hAnsi="Times New Roman"/>
              </w:rPr>
              <w:t xml:space="preserve">  № </w:t>
            </w:r>
            <w:r w:rsidR="00885156">
              <w:rPr>
                <w:rFonts w:ascii="Times New Roman" w:hAnsi="Times New Roman"/>
              </w:rPr>
              <w:t>1073</w:t>
            </w:r>
          </w:p>
          <w:p w:rsidR="00677212" w:rsidRDefault="006772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</w:p>
    <w:p w:rsidR="00677212" w:rsidRDefault="0005061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</w:t>
      </w:r>
    </w:p>
    <w:p w:rsidR="00677212" w:rsidRDefault="0067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 о предоставления субсидий</w:t>
      </w:r>
    </w:p>
    <w:p w:rsidR="00677212" w:rsidRDefault="00677212">
      <w:pPr>
        <w:pStyle w:val="ConsPlusNormal"/>
        <w:ind w:left="1080" w:firstLine="0"/>
        <w:jc w:val="both"/>
        <w:rPr>
          <w:rFonts w:ascii="Times New Roman" w:hAnsi="Times New Roman"/>
          <w:sz w:val="24"/>
          <w:szCs w:val="24"/>
        </w:rPr>
      </w:pPr>
    </w:p>
    <w:p w:rsidR="00677212" w:rsidRDefault="000D09E9" w:rsidP="000D09E9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962943">
        <w:rPr>
          <w:rFonts w:ascii="Times New Roman" w:hAnsi="Times New Roman"/>
          <w:sz w:val="24"/>
          <w:szCs w:val="24"/>
        </w:rPr>
        <w:t xml:space="preserve"> </w:t>
      </w:r>
      <w:r w:rsidR="0005061A">
        <w:rPr>
          <w:rFonts w:ascii="Times New Roman" w:hAnsi="Times New Roman"/>
          <w:sz w:val="24"/>
          <w:szCs w:val="24"/>
        </w:rPr>
        <w:t>Настоящий Порядок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(далее – Порядок) разработан в целях реализации мероприятий муниципальной программы «Развитие малого и среднего предпринимательства на территории Александровского района»</w:t>
      </w:r>
      <w:r w:rsidR="007E335B">
        <w:rPr>
          <w:rFonts w:ascii="Times New Roman" w:hAnsi="Times New Roman"/>
          <w:sz w:val="24"/>
          <w:szCs w:val="24"/>
        </w:rPr>
        <w:t xml:space="preserve"> (далее – муниципальная программа)</w:t>
      </w:r>
      <w:r w:rsidR="0005061A">
        <w:rPr>
          <w:rFonts w:ascii="Times New Roman" w:hAnsi="Times New Roman"/>
          <w:sz w:val="24"/>
          <w:szCs w:val="24"/>
        </w:rPr>
        <w:t xml:space="preserve">. Порядок определяет механизм предоставления субсидии на безвозмездной и безвозвратной основе юридическим лицам, индивидуальным предпринимателям на возмещение разницы в тарифах на электроэнергию, вырабатываемую дизельными электростанциями и потребляемую организациями при производстве и реализации хлеба. </w:t>
      </w:r>
    </w:p>
    <w:p w:rsidR="00962943" w:rsidRDefault="00962943" w:rsidP="00962943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962943">
        <w:rPr>
          <w:sz w:val="24"/>
          <w:szCs w:val="24"/>
        </w:rPr>
        <w:t xml:space="preserve"> Главным распорядителем</w:t>
      </w:r>
      <w:r w:rsidR="007E335B">
        <w:rPr>
          <w:sz w:val="24"/>
          <w:szCs w:val="24"/>
        </w:rPr>
        <w:t xml:space="preserve"> </w:t>
      </w:r>
      <w:r w:rsidRPr="00962943">
        <w:rPr>
          <w:sz w:val="24"/>
          <w:szCs w:val="24"/>
        </w:rPr>
        <w:t>бюджетных средств, является Администрация Александровского района Томской области (далее – Администрация).</w:t>
      </w:r>
    </w:p>
    <w:p w:rsidR="00962943" w:rsidRDefault="00962943" w:rsidP="00962943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Целью предоставления субсидии </w:t>
      </w:r>
      <w:r w:rsidRPr="00962943">
        <w:rPr>
          <w:sz w:val="24"/>
          <w:szCs w:val="24"/>
        </w:rPr>
        <w:t>на возмещение части затрат по производству хлеба организациям, использующим электроэнергию, вырабатываемую дизельными электростанциям</w:t>
      </w:r>
      <w:r>
        <w:rPr>
          <w:sz w:val="24"/>
          <w:szCs w:val="24"/>
        </w:rPr>
        <w:t xml:space="preserve"> (далее – субсидия) является возмещение разницы в тарифах на электроэнергию, вырабатываемую дизельными электростанциями и потребляемую организациями при производстве и реализации хлеба. Использование средств субсидии на иные цели не допускается</w:t>
      </w:r>
    </w:p>
    <w:p w:rsidR="00677212" w:rsidRDefault="00962943" w:rsidP="00962943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962943">
        <w:rPr>
          <w:sz w:val="24"/>
          <w:szCs w:val="24"/>
        </w:rPr>
        <w:t>Субсидия предоставляются в пределах бюджетных ассигнований и лимитов бюджетных обязательств, предусмотренных в бюджете муниципального образования «Александровский район» на текущий финансовый год, в соответствии с решением Думы Александровского района Томской области о бюджете муниципального образования «Александровский район» на текущий финансовый год и плановый период, в рамках реализации муниципальной программы</w:t>
      </w:r>
      <w:r w:rsidR="0005061A">
        <w:rPr>
          <w:sz w:val="24"/>
          <w:szCs w:val="24"/>
        </w:rPr>
        <w:t>.</w:t>
      </w:r>
    </w:p>
    <w:p w:rsidR="00677212" w:rsidRDefault="00962943" w:rsidP="00962943">
      <w:pPr>
        <w:widowControl w:val="0"/>
        <w:tabs>
          <w:tab w:val="left" w:pos="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05061A">
        <w:rPr>
          <w:sz w:val="24"/>
          <w:szCs w:val="24"/>
        </w:rPr>
        <w:t>Правом на получение субсидий обладают юридические лица (за исключением государственных (муниципальных) учреждений)</w:t>
      </w:r>
      <w:r w:rsidR="0005061A">
        <w:rPr>
          <w:rFonts w:ascii="Arial" w:hAnsi="Arial"/>
          <w:sz w:val="24"/>
          <w:szCs w:val="24"/>
        </w:rPr>
        <w:t xml:space="preserve"> </w:t>
      </w:r>
      <w:r w:rsidR="0005061A">
        <w:rPr>
          <w:sz w:val="24"/>
          <w:szCs w:val="24"/>
        </w:rPr>
        <w:t xml:space="preserve">и индивидуальные предприниматели, состоящие на учете в налоговом органе на территории Александровского района Томской области, которые осуществили затраты, указанные в пункте </w:t>
      </w:r>
      <w:r w:rsidR="007E335B">
        <w:rPr>
          <w:sz w:val="24"/>
          <w:szCs w:val="24"/>
        </w:rPr>
        <w:t>1.3</w:t>
      </w:r>
      <w:r w:rsidR="0005061A">
        <w:rPr>
          <w:sz w:val="24"/>
          <w:szCs w:val="24"/>
        </w:rPr>
        <w:t xml:space="preserve"> настоящего Порядка (далее – получатели субсидии). </w:t>
      </w:r>
    </w:p>
    <w:p w:rsidR="00962943" w:rsidRDefault="00962943" w:rsidP="00962943">
      <w:pPr>
        <w:widowControl w:val="0"/>
        <w:tabs>
          <w:tab w:val="left" w:pos="142"/>
        </w:tabs>
        <w:ind w:firstLine="567"/>
        <w:jc w:val="both"/>
        <w:rPr>
          <w:sz w:val="24"/>
          <w:szCs w:val="24"/>
        </w:rPr>
      </w:pPr>
      <w:r w:rsidRPr="00962943">
        <w:rPr>
          <w:sz w:val="24"/>
          <w:szCs w:val="24"/>
        </w:rPr>
        <w:t>1.6. Способом проведения конкурсного отбора, по результатам которого определяется получатель субсидии, является запрос предложений.</w:t>
      </w:r>
    </w:p>
    <w:p w:rsidR="00677212" w:rsidRDefault="00677212">
      <w:pPr>
        <w:widowControl w:val="0"/>
        <w:ind w:firstLine="567"/>
        <w:jc w:val="both"/>
        <w:rPr>
          <w:sz w:val="24"/>
          <w:szCs w:val="24"/>
        </w:rPr>
      </w:pPr>
    </w:p>
    <w:p w:rsidR="00677212" w:rsidRDefault="0005061A">
      <w:pPr>
        <w:widowControl w:val="0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62943" w:rsidRPr="00962943">
        <w:rPr>
          <w:sz w:val="24"/>
          <w:szCs w:val="24"/>
        </w:rPr>
        <w:t>Порядок проведения конкурсного отбора</w:t>
      </w:r>
    </w:p>
    <w:p w:rsidR="00677212" w:rsidRDefault="00677212">
      <w:pPr>
        <w:widowControl w:val="0"/>
        <w:ind w:firstLine="567"/>
        <w:jc w:val="center"/>
        <w:rPr>
          <w:sz w:val="24"/>
          <w:szCs w:val="24"/>
        </w:rPr>
      </w:pPr>
    </w:p>
    <w:p w:rsidR="00962943" w:rsidRPr="00E968C3" w:rsidRDefault="00962943" w:rsidP="00962943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E968C3">
        <w:rPr>
          <w:sz w:val="24"/>
          <w:szCs w:val="24"/>
        </w:rPr>
        <w:t>Организатором конкурсного отбора (далее – отбор) является Администрация в лице отдела экономики Администрации Александровского района Томской области (далее - организатор отбора).</w:t>
      </w:r>
    </w:p>
    <w:p w:rsidR="00962943" w:rsidRDefault="00962943" w:rsidP="00962943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E968C3">
        <w:rPr>
          <w:sz w:val="24"/>
          <w:szCs w:val="24"/>
        </w:rPr>
        <w:t>Отбор получателей субсидии для предоставления субсидий осуществляется 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«Электронный бюджет» (далее – система «Электронный бюджет») исходя из наилучших условий достижения результатов предоставления субсидии.</w:t>
      </w:r>
    </w:p>
    <w:p w:rsidR="008D6423" w:rsidRDefault="008D6423" w:rsidP="00962943">
      <w:pPr>
        <w:widowControl w:val="0"/>
        <w:tabs>
          <w:tab w:val="num" w:pos="1134"/>
        </w:tabs>
        <w:spacing w:line="18" w:lineRule="atLeast"/>
        <w:ind w:firstLine="567"/>
        <w:jc w:val="both"/>
        <w:rPr>
          <w:i/>
          <w:color w:val="000000"/>
          <w:sz w:val="24"/>
          <w:szCs w:val="24"/>
        </w:rPr>
      </w:pPr>
    </w:p>
    <w:p w:rsidR="008D6423" w:rsidRDefault="008D6423" w:rsidP="00962943">
      <w:pPr>
        <w:widowControl w:val="0"/>
        <w:tabs>
          <w:tab w:val="num" w:pos="1134"/>
        </w:tabs>
        <w:spacing w:line="18" w:lineRule="atLeast"/>
        <w:ind w:firstLine="567"/>
        <w:jc w:val="both"/>
        <w:rPr>
          <w:i/>
          <w:color w:val="000000"/>
          <w:sz w:val="24"/>
          <w:szCs w:val="24"/>
        </w:rPr>
      </w:pPr>
    </w:p>
    <w:p w:rsidR="00962943" w:rsidRPr="00E968C3" w:rsidRDefault="00962943" w:rsidP="00962943">
      <w:pPr>
        <w:widowControl w:val="0"/>
        <w:tabs>
          <w:tab w:val="num" w:pos="1134"/>
        </w:tabs>
        <w:spacing w:line="18" w:lineRule="atLeast"/>
        <w:ind w:firstLine="567"/>
        <w:jc w:val="both"/>
        <w:rPr>
          <w:i/>
          <w:sz w:val="24"/>
          <w:szCs w:val="24"/>
        </w:rPr>
      </w:pPr>
      <w:r w:rsidRPr="00E968C3">
        <w:rPr>
          <w:i/>
          <w:color w:val="000000"/>
          <w:sz w:val="24"/>
          <w:szCs w:val="24"/>
        </w:rPr>
        <w:t>Особенности проведения отбора в системе «Электронный бюджет»:</w:t>
      </w:r>
    </w:p>
    <w:p w:rsidR="00962943" w:rsidRPr="00E968C3" w:rsidRDefault="00962943" w:rsidP="00962943">
      <w:pPr>
        <w:widowControl w:val="0"/>
        <w:tabs>
          <w:tab w:val="left" w:pos="851"/>
        </w:tabs>
        <w:spacing w:line="18" w:lineRule="atLeast"/>
        <w:ind w:firstLine="567"/>
        <w:jc w:val="both"/>
        <w:rPr>
          <w:sz w:val="24"/>
          <w:szCs w:val="24"/>
        </w:rPr>
      </w:pPr>
      <w:r w:rsidRPr="00E968C3">
        <w:rPr>
          <w:color w:val="000000"/>
          <w:sz w:val="24"/>
          <w:szCs w:val="24"/>
        </w:rPr>
        <w:t>1) участник отбора должен иметь доступ к системе «Электронный бюджет» с использованием федеральной государственной информационной системы «Единая система идентификац</w:t>
      </w:r>
      <w:proofErr w:type="gramStart"/>
      <w:r w:rsidRPr="00E968C3">
        <w:rPr>
          <w:color w:val="000000"/>
          <w:sz w:val="24"/>
          <w:szCs w:val="24"/>
        </w:rPr>
        <w:t>ии и ау</w:t>
      </w:r>
      <w:proofErr w:type="gramEnd"/>
      <w:r w:rsidRPr="00E968C3">
        <w:rPr>
          <w:color w:val="000000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962943" w:rsidRPr="00E968C3" w:rsidRDefault="00962943" w:rsidP="00962943">
      <w:pPr>
        <w:widowControl w:val="0"/>
        <w:shd w:val="clear" w:color="auto" w:fill="FFFFFF" w:themeFill="background1"/>
        <w:tabs>
          <w:tab w:val="left" w:pos="851"/>
        </w:tabs>
        <w:spacing w:line="18" w:lineRule="atLeast"/>
        <w:ind w:firstLine="567"/>
        <w:jc w:val="both"/>
        <w:rPr>
          <w:sz w:val="24"/>
          <w:szCs w:val="24"/>
        </w:rPr>
      </w:pPr>
      <w:r w:rsidRPr="00CB69C6">
        <w:rPr>
          <w:color w:val="000000"/>
          <w:sz w:val="24"/>
          <w:szCs w:val="24"/>
          <w:shd w:val="clear" w:color="auto" w:fill="FFFFFF" w:themeFill="background1"/>
        </w:rPr>
        <w:t xml:space="preserve">2) взаимодействие организатора отбора, а также комиссии </w:t>
      </w:r>
      <w:r w:rsidRPr="005A5FE0">
        <w:rPr>
          <w:color w:val="000000"/>
          <w:sz w:val="24"/>
          <w:szCs w:val="24"/>
          <w:shd w:val="clear" w:color="auto" w:fill="FFFFFF" w:themeFill="background1"/>
        </w:rPr>
        <w:t xml:space="preserve">по рассмотрению заявок </w:t>
      </w:r>
      <w:r w:rsidRPr="00962943">
        <w:rPr>
          <w:color w:val="000000"/>
          <w:sz w:val="24"/>
          <w:szCs w:val="24"/>
          <w:shd w:val="clear" w:color="auto" w:fill="FFFFFF" w:themeFill="background1"/>
        </w:rPr>
        <w:t>на предоставление субсидии на возмещение части затрат по производству хлеба организациям, использующим электроэнергию, вырабатываемую дизельными электростанциями</w:t>
      </w:r>
      <w:r w:rsidRPr="00CB69C6">
        <w:rPr>
          <w:color w:val="000000"/>
          <w:sz w:val="24"/>
          <w:szCs w:val="24"/>
          <w:shd w:val="clear" w:color="auto" w:fill="FFFFFF" w:themeFill="background1"/>
        </w:rPr>
        <w:t xml:space="preserve"> (далее – комиссия) с получателями субсидии осуществляется в системе «Электронный бюджет» с использованием документов в электронной форме.</w:t>
      </w:r>
    </w:p>
    <w:p w:rsidR="00962943" w:rsidRPr="00E968C3" w:rsidRDefault="00962943" w:rsidP="00962943">
      <w:pPr>
        <w:widowControl w:val="0"/>
        <w:autoSpaceDE w:val="0"/>
        <w:autoSpaceDN w:val="0"/>
        <w:spacing w:line="320" w:lineRule="exact"/>
        <w:ind w:firstLine="567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 xml:space="preserve">Объявление о проведении отбора получателей субсидии подлежит размещению в системе «Электронный бюджет» не позднее, чем за 5 календарных дней до даты </w:t>
      </w:r>
      <w:proofErr w:type="gramStart"/>
      <w:r w:rsidRPr="00E968C3">
        <w:rPr>
          <w:sz w:val="24"/>
          <w:szCs w:val="24"/>
          <w:lang w:eastAsia="en-US"/>
        </w:rPr>
        <w:t>начала приема заявок получателей субсидии</w:t>
      </w:r>
      <w:proofErr w:type="gramEnd"/>
      <w:r w:rsidRPr="00E968C3">
        <w:rPr>
          <w:sz w:val="24"/>
          <w:szCs w:val="24"/>
          <w:lang w:eastAsia="en-US"/>
        </w:rPr>
        <w:t xml:space="preserve"> и содержит</w:t>
      </w:r>
      <w:r w:rsidRPr="00E968C3">
        <w:rPr>
          <w:spacing w:val="-2"/>
          <w:sz w:val="24"/>
          <w:szCs w:val="24"/>
          <w:lang w:eastAsia="en-US"/>
        </w:rPr>
        <w:t>:</w:t>
      </w:r>
    </w:p>
    <w:p w:rsidR="00962943" w:rsidRPr="00E968C3" w:rsidRDefault="00962943" w:rsidP="00962943">
      <w:pPr>
        <w:widowControl w:val="0"/>
        <w:numPr>
          <w:ilvl w:val="0"/>
          <w:numId w:val="15"/>
        </w:numPr>
        <w:tabs>
          <w:tab w:val="left" w:pos="1013"/>
        </w:tabs>
        <w:autoSpaceDE w:val="0"/>
        <w:autoSpaceDN w:val="0"/>
        <w:spacing w:line="322" w:lineRule="exact"/>
        <w:ind w:left="1013" w:hanging="162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сроки</w:t>
      </w:r>
      <w:r w:rsidRPr="00E968C3">
        <w:rPr>
          <w:spacing w:val="-1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проведения</w:t>
      </w:r>
      <w:r w:rsidRPr="00E968C3">
        <w:rPr>
          <w:spacing w:val="-8"/>
          <w:sz w:val="24"/>
          <w:szCs w:val="24"/>
          <w:lang w:eastAsia="en-US"/>
        </w:rPr>
        <w:t xml:space="preserve"> </w:t>
      </w:r>
      <w:r w:rsidRPr="00E968C3">
        <w:rPr>
          <w:spacing w:val="-2"/>
          <w:sz w:val="24"/>
          <w:szCs w:val="24"/>
          <w:lang w:eastAsia="en-US"/>
        </w:rPr>
        <w:t>отбора;</w:t>
      </w:r>
    </w:p>
    <w:p w:rsidR="00962943" w:rsidRPr="00E968C3" w:rsidRDefault="00962943" w:rsidP="00962943">
      <w:pPr>
        <w:widowControl w:val="0"/>
        <w:numPr>
          <w:ilvl w:val="0"/>
          <w:numId w:val="15"/>
        </w:numPr>
        <w:tabs>
          <w:tab w:val="left" w:pos="1055"/>
        </w:tabs>
        <w:autoSpaceDE w:val="0"/>
        <w:autoSpaceDN w:val="0"/>
        <w:ind w:right="133" w:firstLine="710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дата начала подачи или окончания приема комплекта документов (далее – заявка)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962943" w:rsidRPr="00E968C3" w:rsidRDefault="00962943" w:rsidP="00962943">
      <w:pPr>
        <w:widowControl w:val="0"/>
        <w:numPr>
          <w:ilvl w:val="0"/>
          <w:numId w:val="15"/>
        </w:numPr>
        <w:tabs>
          <w:tab w:val="left" w:pos="1146"/>
        </w:tabs>
        <w:autoSpaceDE w:val="0"/>
        <w:autoSpaceDN w:val="0"/>
        <w:ind w:right="136" w:firstLine="710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наименование, место нахождения, почтовый адрес, номера телефонов организатора отбора, адреса его официального сайта и электронной почты, иная аналогичная информация;</w:t>
      </w:r>
    </w:p>
    <w:p w:rsidR="00962943" w:rsidRPr="00E968C3" w:rsidRDefault="00962943" w:rsidP="00962943">
      <w:pPr>
        <w:widowControl w:val="0"/>
        <w:numPr>
          <w:ilvl w:val="0"/>
          <w:numId w:val="15"/>
        </w:numPr>
        <w:tabs>
          <w:tab w:val="left" w:pos="1013"/>
        </w:tabs>
        <w:autoSpaceDE w:val="0"/>
        <w:autoSpaceDN w:val="0"/>
        <w:ind w:left="1013" w:hanging="162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результаты</w:t>
      </w:r>
      <w:r w:rsidRPr="00E968C3">
        <w:rPr>
          <w:spacing w:val="-12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предоставления</w:t>
      </w:r>
      <w:r w:rsidRPr="00E968C3">
        <w:rPr>
          <w:spacing w:val="-11"/>
          <w:sz w:val="24"/>
          <w:szCs w:val="24"/>
          <w:lang w:eastAsia="en-US"/>
        </w:rPr>
        <w:t xml:space="preserve"> </w:t>
      </w:r>
      <w:r w:rsidRPr="00E968C3">
        <w:rPr>
          <w:spacing w:val="-2"/>
          <w:sz w:val="24"/>
          <w:szCs w:val="24"/>
          <w:lang w:eastAsia="en-US"/>
        </w:rPr>
        <w:t>субсидии;</w:t>
      </w:r>
    </w:p>
    <w:p w:rsidR="00962943" w:rsidRPr="00E968C3" w:rsidRDefault="00962943" w:rsidP="00962943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left="1123" w:hanging="272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указатель</w:t>
      </w:r>
      <w:r w:rsidRPr="00E968C3">
        <w:rPr>
          <w:spacing w:val="63"/>
          <w:w w:val="15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страниц</w:t>
      </w:r>
      <w:r w:rsidRPr="00E968C3">
        <w:rPr>
          <w:spacing w:val="66"/>
          <w:w w:val="15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сайта</w:t>
      </w:r>
      <w:r w:rsidRPr="00E968C3">
        <w:rPr>
          <w:spacing w:val="67"/>
          <w:w w:val="15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в</w:t>
      </w:r>
      <w:r w:rsidRPr="00E968C3">
        <w:rPr>
          <w:spacing w:val="64"/>
          <w:w w:val="15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информационно-телекоммуникационной</w:t>
      </w:r>
      <w:r w:rsidRPr="00E968C3">
        <w:rPr>
          <w:spacing w:val="66"/>
          <w:w w:val="150"/>
          <w:sz w:val="24"/>
          <w:szCs w:val="24"/>
          <w:lang w:eastAsia="en-US"/>
        </w:rPr>
        <w:t xml:space="preserve"> </w:t>
      </w:r>
      <w:r w:rsidRPr="00E968C3">
        <w:rPr>
          <w:spacing w:val="-4"/>
          <w:sz w:val="24"/>
          <w:szCs w:val="24"/>
          <w:lang w:eastAsia="en-US"/>
        </w:rPr>
        <w:t>сети</w:t>
      </w:r>
    </w:p>
    <w:p w:rsidR="00962943" w:rsidRPr="00E968C3" w:rsidRDefault="00962943" w:rsidP="00962943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«Интернет»,</w:t>
      </w:r>
      <w:r w:rsidRPr="00E968C3">
        <w:rPr>
          <w:spacing w:val="-8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на</w:t>
      </w:r>
      <w:r w:rsidRPr="00E968C3">
        <w:rPr>
          <w:spacing w:val="-1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котором</w:t>
      </w:r>
      <w:r w:rsidRPr="00E968C3">
        <w:rPr>
          <w:spacing w:val="-8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обеспечивается</w:t>
      </w:r>
      <w:r w:rsidRPr="00E968C3">
        <w:rPr>
          <w:spacing w:val="-9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проведение</w:t>
      </w:r>
      <w:r w:rsidRPr="00E968C3">
        <w:rPr>
          <w:spacing w:val="-8"/>
          <w:sz w:val="24"/>
          <w:szCs w:val="24"/>
          <w:lang w:eastAsia="en-US"/>
        </w:rPr>
        <w:t xml:space="preserve"> </w:t>
      </w:r>
      <w:r w:rsidRPr="00E968C3">
        <w:rPr>
          <w:spacing w:val="-2"/>
          <w:sz w:val="24"/>
          <w:szCs w:val="24"/>
          <w:lang w:eastAsia="en-US"/>
        </w:rPr>
        <w:t>отбора;</w:t>
      </w:r>
    </w:p>
    <w:p w:rsidR="00962943" w:rsidRPr="00E968C3" w:rsidRDefault="00962943" w:rsidP="00962943">
      <w:pPr>
        <w:widowControl w:val="0"/>
        <w:numPr>
          <w:ilvl w:val="0"/>
          <w:numId w:val="15"/>
        </w:numPr>
        <w:tabs>
          <w:tab w:val="left" w:pos="1084"/>
        </w:tabs>
        <w:autoSpaceDE w:val="0"/>
        <w:autoSpaceDN w:val="0"/>
        <w:spacing w:line="242" w:lineRule="auto"/>
        <w:ind w:left="0" w:right="136" w:firstLine="851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 xml:space="preserve">требования к </w:t>
      </w:r>
      <w:r>
        <w:rPr>
          <w:sz w:val="24"/>
          <w:szCs w:val="24"/>
          <w:lang w:eastAsia="en-US"/>
        </w:rPr>
        <w:t>участникам отбора</w:t>
      </w:r>
      <w:r w:rsidRPr="00E968C3">
        <w:rPr>
          <w:sz w:val="24"/>
          <w:szCs w:val="24"/>
          <w:lang w:eastAsia="en-US"/>
        </w:rPr>
        <w:t xml:space="preserve"> в соответствии с пунктами </w:t>
      </w:r>
      <w:r>
        <w:rPr>
          <w:sz w:val="24"/>
          <w:szCs w:val="24"/>
          <w:lang w:eastAsia="en-US"/>
        </w:rPr>
        <w:t>1.5, 2.3, 3.1</w:t>
      </w:r>
      <w:r w:rsidRPr="00E968C3">
        <w:rPr>
          <w:sz w:val="24"/>
          <w:szCs w:val="24"/>
          <w:lang w:eastAsia="en-US"/>
        </w:rPr>
        <w:t xml:space="preserve"> настоящего Порядка и перечня документов, предоставляемых </w:t>
      </w:r>
      <w:r w:rsidRPr="00CB69C6">
        <w:rPr>
          <w:sz w:val="24"/>
          <w:szCs w:val="24"/>
          <w:lang w:eastAsia="en-US"/>
        </w:rPr>
        <w:t>участникам</w:t>
      </w:r>
      <w:r>
        <w:rPr>
          <w:sz w:val="24"/>
          <w:szCs w:val="24"/>
          <w:lang w:eastAsia="en-US"/>
        </w:rPr>
        <w:t>и</w:t>
      </w:r>
      <w:r w:rsidRPr="00CB69C6">
        <w:rPr>
          <w:sz w:val="24"/>
          <w:szCs w:val="24"/>
          <w:lang w:eastAsia="en-US"/>
        </w:rPr>
        <w:t xml:space="preserve"> отбора</w:t>
      </w:r>
      <w:r w:rsidRPr="00E968C3">
        <w:rPr>
          <w:sz w:val="24"/>
          <w:szCs w:val="24"/>
          <w:lang w:eastAsia="en-US"/>
        </w:rPr>
        <w:t xml:space="preserve"> для подтверждения их соответствия указанным требованиям;</w:t>
      </w:r>
    </w:p>
    <w:p w:rsidR="00962943" w:rsidRPr="00E968C3" w:rsidRDefault="00962943" w:rsidP="00962943">
      <w:pPr>
        <w:widowControl w:val="0"/>
        <w:numPr>
          <w:ilvl w:val="0"/>
          <w:numId w:val="15"/>
        </w:numPr>
        <w:tabs>
          <w:tab w:val="left" w:pos="1026"/>
        </w:tabs>
        <w:autoSpaceDE w:val="0"/>
        <w:autoSpaceDN w:val="0"/>
        <w:ind w:left="0" w:right="136" w:firstLine="851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порядок подачи заявок и требования, предъявляемые к форме и</w:t>
      </w:r>
      <w:r w:rsidRPr="00E968C3">
        <w:rPr>
          <w:spacing w:val="-3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 xml:space="preserve">содержанию заявок на получение субсидии в соответствии с пунктами </w:t>
      </w:r>
      <w:r w:rsidRPr="007135DA">
        <w:rPr>
          <w:sz w:val="24"/>
          <w:szCs w:val="24"/>
          <w:shd w:val="clear" w:color="auto" w:fill="FFFFFF" w:themeFill="background1"/>
          <w:lang w:eastAsia="en-US"/>
        </w:rPr>
        <w:t>2.</w:t>
      </w:r>
      <w:r>
        <w:rPr>
          <w:sz w:val="24"/>
          <w:szCs w:val="24"/>
          <w:shd w:val="clear" w:color="auto" w:fill="FFFFFF" w:themeFill="background1"/>
          <w:lang w:eastAsia="en-US"/>
        </w:rPr>
        <w:t>4, 2.8</w:t>
      </w:r>
      <w:r w:rsidRPr="00E968C3">
        <w:rPr>
          <w:sz w:val="24"/>
          <w:szCs w:val="24"/>
          <w:lang w:eastAsia="en-US"/>
        </w:rPr>
        <w:t xml:space="preserve"> настоящего </w:t>
      </w:r>
      <w:r w:rsidRPr="00E968C3">
        <w:rPr>
          <w:spacing w:val="-2"/>
          <w:sz w:val="24"/>
          <w:szCs w:val="24"/>
          <w:lang w:eastAsia="en-US"/>
        </w:rPr>
        <w:t>Порядка;</w:t>
      </w:r>
    </w:p>
    <w:p w:rsidR="00962943" w:rsidRPr="00E968C3" w:rsidRDefault="00962943" w:rsidP="00962943">
      <w:pPr>
        <w:widowControl w:val="0"/>
        <w:numPr>
          <w:ilvl w:val="0"/>
          <w:numId w:val="15"/>
        </w:numPr>
        <w:tabs>
          <w:tab w:val="left" w:pos="1170"/>
        </w:tabs>
        <w:autoSpaceDE w:val="0"/>
        <w:autoSpaceDN w:val="0"/>
        <w:ind w:left="0" w:right="139" w:firstLine="851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порядок отзыва заявок</w:t>
      </w:r>
      <w:r>
        <w:rPr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 xml:space="preserve">участников отбора, порядок возврата заявок </w:t>
      </w:r>
      <w:r w:rsidRPr="00CB69C6">
        <w:rPr>
          <w:sz w:val="24"/>
          <w:szCs w:val="24"/>
          <w:lang w:eastAsia="en-US"/>
        </w:rPr>
        <w:t>получателей субсидии (участников отбора)</w:t>
      </w:r>
      <w:r w:rsidRPr="00E968C3">
        <w:rPr>
          <w:sz w:val="24"/>
          <w:szCs w:val="24"/>
          <w:lang w:eastAsia="en-US"/>
        </w:rPr>
        <w:t xml:space="preserve">, определяющий, в том числе основания для возврата заявок </w:t>
      </w:r>
      <w:r w:rsidRPr="00CB69C6">
        <w:rPr>
          <w:sz w:val="24"/>
          <w:szCs w:val="24"/>
          <w:lang w:eastAsia="en-US"/>
        </w:rPr>
        <w:t>участник</w:t>
      </w:r>
      <w:r>
        <w:rPr>
          <w:sz w:val="24"/>
          <w:szCs w:val="24"/>
          <w:lang w:eastAsia="en-US"/>
        </w:rPr>
        <w:t>ам</w:t>
      </w:r>
      <w:r w:rsidRPr="00CB69C6">
        <w:rPr>
          <w:sz w:val="24"/>
          <w:szCs w:val="24"/>
          <w:lang w:eastAsia="en-US"/>
        </w:rPr>
        <w:t xml:space="preserve"> отбора</w:t>
      </w:r>
      <w:r w:rsidRPr="00E968C3">
        <w:rPr>
          <w:sz w:val="24"/>
          <w:szCs w:val="24"/>
          <w:lang w:eastAsia="en-US"/>
        </w:rPr>
        <w:t xml:space="preserve">, порядок внесения изменений в заявки </w:t>
      </w:r>
      <w:r w:rsidRPr="00CB69C6">
        <w:rPr>
          <w:sz w:val="24"/>
          <w:szCs w:val="24"/>
          <w:lang w:eastAsia="en-US"/>
        </w:rPr>
        <w:t>участников отбора</w:t>
      </w:r>
      <w:r w:rsidRPr="00E968C3">
        <w:rPr>
          <w:sz w:val="24"/>
          <w:szCs w:val="24"/>
          <w:lang w:eastAsia="en-US"/>
        </w:rPr>
        <w:t>;</w:t>
      </w:r>
    </w:p>
    <w:p w:rsidR="00962943" w:rsidRPr="0033300B" w:rsidRDefault="00962943" w:rsidP="00962943">
      <w:pPr>
        <w:widowControl w:val="0"/>
        <w:numPr>
          <w:ilvl w:val="0"/>
          <w:numId w:val="15"/>
        </w:numPr>
        <w:tabs>
          <w:tab w:val="left" w:pos="1051"/>
        </w:tabs>
        <w:autoSpaceDE w:val="0"/>
        <w:autoSpaceDN w:val="0"/>
        <w:ind w:left="0" w:firstLine="851"/>
        <w:jc w:val="both"/>
        <w:rPr>
          <w:sz w:val="24"/>
          <w:szCs w:val="24"/>
          <w:lang w:eastAsia="en-US"/>
        </w:rPr>
      </w:pPr>
      <w:r w:rsidRPr="0033300B">
        <w:rPr>
          <w:sz w:val="24"/>
          <w:szCs w:val="24"/>
          <w:lang w:eastAsia="en-US"/>
        </w:rPr>
        <w:t>порядок</w:t>
      </w:r>
      <w:r w:rsidRPr="0033300B">
        <w:rPr>
          <w:spacing w:val="31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рассмотрения</w:t>
      </w:r>
      <w:r w:rsidRPr="0033300B">
        <w:rPr>
          <w:spacing w:val="34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заявок</w:t>
      </w:r>
      <w:r w:rsidRPr="0033300B">
        <w:rPr>
          <w:spacing w:val="33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участников отбора в</w:t>
      </w:r>
      <w:r w:rsidRPr="0033300B">
        <w:rPr>
          <w:spacing w:val="31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соответствии</w:t>
      </w:r>
      <w:r w:rsidRPr="0033300B">
        <w:rPr>
          <w:spacing w:val="33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с</w:t>
      </w:r>
      <w:r w:rsidRPr="0033300B">
        <w:rPr>
          <w:spacing w:val="33"/>
          <w:sz w:val="24"/>
          <w:szCs w:val="24"/>
          <w:lang w:eastAsia="en-US"/>
        </w:rPr>
        <w:t xml:space="preserve"> </w:t>
      </w:r>
      <w:r w:rsidRPr="0033300B">
        <w:rPr>
          <w:spacing w:val="-2"/>
          <w:sz w:val="24"/>
          <w:szCs w:val="24"/>
          <w:lang w:eastAsia="en-US"/>
        </w:rPr>
        <w:t xml:space="preserve">пунктом </w:t>
      </w:r>
      <w:r w:rsidRPr="0033300B">
        <w:rPr>
          <w:sz w:val="24"/>
          <w:szCs w:val="24"/>
          <w:shd w:val="clear" w:color="auto" w:fill="FFFFFF" w:themeFill="background1"/>
          <w:lang w:eastAsia="en-US"/>
        </w:rPr>
        <w:t>2.</w:t>
      </w:r>
      <w:r>
        <w:rPr>
          <w:sz w:val="24"/>
          <w:szCs w:val="24"/>
          <w:shd w:val="clear" w:color="auto" w:fill="FFFFFF" w:themeFill="background1"/>
          <w:lang w:eastAsia="en-US"/>
        </w:rPr>
        <w:t>9</w:t>
      </w:r>
      <w:r w:rsidRPr="0033300B">
        <w:rPr>
          <w:spacing w:val="-5"/>
          <w:sz w:val="24"/>
          <w:szCs w:val="24"/>
          <w:lang w:eastAsia="en-US"/>
        </w:rPr>
        <w:t xml:space="preserve"> </w:t>
      </w:r>
      <w:r w:rsidRPr="0033300B">
        <w:rPr>
          <w:sz w:val="24"/>
          <w:szCs w:val="24"/>
          <w:lang w:eastAsia="en-US"/>
        </w:rPr>
        <w:t>настоящего</w:t>
      </w:r>
      <w:r w:rsidRPr="0033300B">
        <w:rPr>
          <w:spacing w:val="-4"/>
          <w:sz w:val="24"/>
          <w:szCs w:val="24"/>
          <w:lang w:eastAsia="en-US"/>
        </w:rPr>
        <w:t xml:space="preserve"> </w:t>
      </w:r>
      <w:r w:rsidRPr="0033300B">
        <w:rPr>
          <w:spacing w:val="-2"/>
          <w:sz w:val="24"/>
          <w:szCs w:val="24"/>
          <w:lang w:eastAsia="en-US"/>
        </w:rPr>
        <w:t>Порядка;</w:t>
      </w:r>
    </w:p>
    <w:p w:rsidR="00962943" w:rsidRPr="00E968C3" w:rsidRDefault="00962943" w:rsidP="0096294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ind w:left="0" w:right="137" w:firstLine="851"/>
        <w:jc w:val="both"/>
        <w:rPr>
          <w:sz w:val="24"/>
          <w:szCs w:val="24"/>
          <w:lang w:eastAsia="en-US"/>
        </w:rPr>
      </w:pPr>
      <w:r w:rsidRPr="00E968C3">
        <w:rPr>
          <w:sz w:val="24"/>
          <w:szCs w:val="24"/>
          <w:lang w:eastAsia="en-US"/>
        </w:rPr>
        <w:t>срок,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в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течение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которого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CB69C6">
        <w:rPr>
          <w:sz w:val="24"/>
          <w:szCs w:val="24"/>
          <w:lang w:eastAsia="en-US"/>
        </w:rPr>
        <w:t>участник отбора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должен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подписать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соглашение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о предоставлении субсидии;</w:t>
      </w:r>
    </w:p>
    <w:p w:rsidR="00962943" w:rsidRDefault="00962943" w:rsidP="00962943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- </w:t>
      </w:r>
      <w:r w:rsidRPr="00E968C3">
        <w:rPr>
          <w:sz w:val="24"/>
          <w:szCs w:val="24"/>
          <w:lang w:eastAsia="en-US"/>
        </w:rPr>
        <w:t>условия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признания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CB69C6">
        <w:rPr>
          <w:sz w:val="24"/>
          <w:szCs w:val="24"/>
          <w:lang w:eastAsia="en-US"/>
        </w:rPr>
        <w:t>участник</w:t>
      </w:r>
      <w:r>
        <w:rPr>
          <w:sz w:val="24"/>
          <w:szCs w:val="24"/>
          <w:lang w:eastAsia="en-US"/>
        </w:rPr>
        <w:t>а</w:t>
      </w:r>
      <w:r w:rsidRPr="00CB69C6">
        <w:rPr>
          <w:sz w:val="24"/>
          <w:szCs w:val="24"/>
          <w:lang w:eastAsia="en-US"/>
        </w:rPr>
        <w:t xml:space="preserve"> отбора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proofErr w:type="gramStart"/>
      <w:r w:rsidRPr="00E968C3">
        <w:rPr>
          <w:sz w:val="24"/>
          <w:szCs w:val="24"/>
          <w:lang w:eastAsia="en-US"/>
        </w:rPr>
        <w:t>уклонившимися</w:t>
      </w:r>
      <w:proofErr w:type="gramEnd"/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от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>заключения</w:t>
      </w:r>
      <w:r w:rsidRPr="00E968C3">
        <w:rPr>
          <w:spacing w:val="40"/>
          <w:sz w:val="24"/>
          <w:szCs w:val="24"/>
          <w:lang w:eastAsia="en-US"/>
        </w:rPr>
        <w:t xml:space="preserve"> </w:t>
      </w:r>
      <w:r w:rsidRPr="00E968C3">
        <w:rPr>
          <w:sz w:val="24"/>
          <w:szCs w:val="24"/>
          <w:lang w:eastAsia="en-US"/>
        </w:rPr>
        <w:t xml:space="preserve">соглашения о предоставлении </w:t>
      </w:r>
      <w:r>
        <w:rPr>
          <w:sz w:val="24"/>
          <w:szCs w:val="24"/>
          <w:lang w:eastAsia="en-US"/>
        </w:rPr>
        <w:t>субсидии.</w:t>
      </w:r>
    </w:p>
    <w:p w:rsidR="00962943" w:rsidRDefault="00962943" w:rsidP="00962943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0F4BF7">
        <w:rPr>
          <w:sz w:val="24"/>
          <w:szCs w:val="24"/>
        </w:rPr>
        <w:t>Участник отбора должен соответствовать требованиям по состоянию на дату подачи заявки о предоставлении субсидии:</w:t>
      </w:r>
    </w:p>
    <w:p w:rsidR="008D6423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2.3.1.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>
        <w:rPr>
          <w:sz w:val="24"/>
          <w:szCs w:val="24"/>
        </w:rPr>
        <w:t xml:space="preserve">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</w:t>
      </w:r>
    </w:p>
    <w:p w:rsidR="008D6423" w:rsidRDefault="008D6423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8D6423" w:rsidRDefault="008D6423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7973BC" w:rsidRDefault="007973BC" w:rsidP="008D6423">
      <w:pPr>
        <w:widowControl w:val="0"/>
        <w:tabs>
          <w:tab w:val="left" w:pos="851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proofErr w:type="gramEnd"/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2.3.2. 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2.3.3.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2.3.4. участник отбора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2.3.5. участник отбора не является иностранным агентом в соответствии с Федеральным законом «О </w:t>
      </w:r>
      <w:proofErr w:type="gramStart"/>
      <w:r>
        <w:rPr>
          <w:sz w:val="24"/>
          <w:szCs w:val="24"/>
          <w:highlight w:val="white"/>
        </w:rPr>
        <w:t>контроле за</w:t>
      </w:r>
      <w:proofErr w:type="gramEnd"/>
      <w:r>
        <w:rPr>
          <w:sz w:val="24"/>
          <w:szCs w:val="24"/>
          <w:highlight w:val="white"/>
        </w:rPr>
        <w:t xml:space="preserve"> деятельностью лиц, находящихся под иностранным влиянием»;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2.3.6.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2.3.7. 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</w:t>
      </w:r>
      <w:proofErr w:type="gramEnd"/>
      <w:r>
        <w:rPr>
          <w:sz w:val="24"/>
          <w:szCs w:val="24"/>
          <w:highlight w:val="white"/>
        </w:rPr>
        <w:t xml:space="preserve"> органом субъекта Российской Федерации (местной администрацией);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2.3.8.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>2.3.9.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2.3.10. у участника отбора, при наличии наемной рабочей силы, должна отсутствовать просроченная задолженность по выплате заработной платы.</w:t>
      </w:r>
    </w:p>
    <w:p w:rsidR="00962943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2.3.11. у участника отбора должна отсутствовать задолженность за жилищно-коммунальные услуги.</w:t>
      </w:r>
    </w:p>
    <w:p w:rsidR="008D6423" w:rsidRDefault="008D6423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8D6423" w:rsidRDefault="008D6423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2.4. Порядок формирования и подачи участниками отбора заявок, внесения в них изменений:</w:t>
      </w:r>
      <w:r w:rsidRPr="007973BC">
        <w:rPr>
          <w:sz w:val="24"/>
          <w:szCs w:val="24"/>
        </w:rPr>
        <w:tab/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proofErr w:type="gramStart"/>
      <w:r w:rsidRPr="007973BC">
        <w:rPr>
          <w:sz w:val="24"/>
          <w:szCs w:val="24"/>
        </w:rPr>
        <w:t>1) Участник отбора, до истечения срока приема заявок на предоставление субсидии в течение 10-ти календарных дней, следующих за днем размещения объявления о приеме заявок на участие в отборе, представляет заявку  в электронной форме посредством заполнения соответствующих экранных форм веб-интерфейса системы «Электронный бюджет» и обеспечивает предоставление в системе «Электронный бюджет» электронных копий документов (документов на бумажном носителе, преобразованных в электронную форму</w:t>
      </w:r>
      <w:proofErr w:type="gramEnd"/>
      <w:r w:rsidRPr="007973BC">
        <w:rPr>
          <w:sz w:val="24"/>
          <w:szCs w:val="24"/>
        </w:rPr>
        <w:t xml:space="preserve"> путем сканирования)</w:t>
      </w:r>
      <w:r w:rsidR="00011F3E">
        <w:rPr>
          <w:sz w:val="24"/>
          <w:szCs w:val="24"/>
        </w:rPr>
        <w:t>,</w:t>
      </w:r>
      <w:r w:rsidRPr="007973BC">
        <w:rPr>
          <w:sz w:val="24"/>
          <w:szCs w:val="24"/>
        </w:rPr>
        <w:t xml:space="preserve"> представление которых предусмотрено пунктом 2.5  настоящего Порядка и в объявлении о проведении конкурса получателей субсидии.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2) Заявка подписывается усиленной квалифицированной электронной подписью участника отбора или уполномоченного им лица.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 xml:space="preserve">3) Датой представления участником отбора заявки считается день подписания заявки участника отбора с присвоением ей регистрационного номера в системе «Электронный бюджет».  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 xml:space="preserve">4) Участник отбора, подавший заявку на участие в отборе, вправе отозвать заявку до наступления даты окончания приема заявок.  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5) Участник отбора вправе внести изменения в заявку до окончания срока приема заявок, указанного в объявлении о проведении отбора получателей субсидии.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Внесение изменений в заявку осуществляется: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- в электронной форме уведомления об отзыве заявки и последующего формирования новой заявки;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 xml:space="preserve">- на стадии рассмотрения заявки по решению Комиссии о возврате заявки на доработку. 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 xml:space="preserve">Участник отбора вправе обратиться к </w:t>
      </w:r>
      <w:r w:rsidR="00011F3E">
        <w:rPr>
          <w:sz w:val="24"/>
          <w:szCs w:val="24"/>
        </w:rPr>
        <w:t>о</w:t>
      </w:r>
      <w:r w:rsidRPr="007973BC">
        <w:rPr>
          <w:sz w:val="24"/>
          <w:szCs w:val="24"/>
        </w:rPr>
        <w:t xml:space="preserve">рганизатору отбора за разъяснением положений объявления о проведении  отбора посредством направления запроса на адрес электронной почты </w:t>
      </w:r>
      <w:r w:rsidR="00011F3E">
        <w:rPr>
          <w:sz w:val="24"/>
          <w:szCs w:val="24"/>
        </w:rPr>
        <w:t>о</w:t>
      </w:r>
      <w:r w:rsidRPr="007973BC">
        <w:rPr>
          <w:sz w:val="24"/>
          <w:szCs w:val="24"/>
        </w:rPr>
        <w:t xml:space="preserve">рганизатору отбора.   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 xml:space="preserve">Участник отбора получает разъяснения </w:t>
      </w:r>
      <w:proofErr w:type="gramStart"/>
      <w:r w:rsidRPr="007973BC">
        <w:rPr>
          <w:sz w:val="24"/>
          <w:szCs w:val="24"/>
        </w:rPr>
        <w:t xml:space="preserve">от </w:t>
      </w:r>
      <w:r w:rsidR="00011F3E">
        <w:rPr>
          <w:sz w:val="24"/>
          <w:szCs w:val="24"/>
        </w:rPr>
        <w:t>о</w:t>
      </w:r>
      <w:r w:rsidRPr="007973BC">
        <w:rPr>
          <w:sz w:val="24"/>
          <w:szCs w:val="24"/>
        </w:rPr>
        <w:t>рганизатора отбора положений объявления о проведении  отбора в период с даты размещения объявления о проведении</w:t>
      </w:r>
      <w:proofErr w:type="gramEnd"/>
      <w:r w:rsidRPr="007973BC">
        <w:rPr>
          <w:sz w:val="24"/>
          <w:szCs w:val="24"/>
        </w:rPr>
        <w:t xml:space="preserve"> отбора в системе «Электронный бюджет», но не позднее, чем за 5 рабочих дней до окончания срока приема заявок. Разъяснения положений объявления направляются </w:t>
      </w:r>
      <w:r w:rsidR="00011F3E">
        <w:rPr>
          <w:sz w:val="24"/>
          <w:szCs w:val="24"/>
        </w:rPr>
        <w:t>о</w:t>
      </w:r>
      <w:r w:rsidRPr="007973BC">
        <w:rPr>
          <w:sz w:val="24"/>
          <w:szCs w:val="24"/>
        </w:rPr>
        <w:t>рганизатором отбора в электронной форме на электронную почту участника отбора.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2.5. Заявка включает в себя следующие документы: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1) заверенную копию паспорта - для индивидуальных предпринимателей и руководителей юридических лиц;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2) заверенную копию Устава предприятия - для юридических лиц;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3) при наличии рабочей силы</w:t>
      </w:r>
      <w:r>
        <w:rPr>
          <w:sz w:val="24"/>
          <w:szCs w:val="24"/>
        </w:rPr>
        <w:t>,</w:t>
      </w:r>
      <w:r w:rsidRPr="007973BC">
        <w:rPr>
          <w:sz w:val="24"/>
          <w:szCs w:val="24"/>
        </w:rPr>
        <w:t xml:space="preserve"> справк</w:t>
      </w:r>
      <w:r>
        <w:rPr>
          <w:sz w:val="24"/>
          <w:szCs w:val="24"/>
        </w:rPr>
        <w:t>а</w:t>
      </w:r>
      <w:r w:rsidRPr="007973BC">
        <w:rPr>
          <w:sz w:val="24"/>
          <w:szCs w:val="24"/>
        </w:rPr>
        <w:t xml:space="preserve"> об отсутствии просроченной задолженности по выплате заработной платы и уровне среднемесячной заработной платы работников на текущий год;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4) заверенные копии счетов-фактур на электрическую энергию;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5) заверенные копии платежных документов или квитанций на оплату электрической энергии;</w:t>
      </w:r>
    </w:p>
    <w:p w:rsidR="007973BC" w:rsidRP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 xml:space="preserve">6) расчет размера субсидии на возмещение части затрат по производству хлеба организациям, использующим электроэнергию, вырабатываемую дизельными электростанциями по форме согласно приложению </w:t>
      </w:r>
      <w:r>
        <w:rPr>
          <w:sz w:val="24"/>
          <w:szCs w:val="24"/>
        </w:rPr>
        <w:t>1</w:t>
      </w:r>
      <w:r w:rsidRPr="007973BC">
        <w:rPr>
          <w:sz w:val="24"/>
          <w:szCs w:val="24"/>
        </w:rPr>
        <w:t xml:space="preserve"> к настоящему Порядку; 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7973BC">
        <w:rPr>
          <w:sz w:val="24"/>
          <w:szCs w:val="24"/>
        </w:rPr>
        <w:t>7) справку об объеме произведенного хлеба за предыдущий отчетный период.</w:t>
      </w:r>
    </w:p>
    <w:p w:rsidR="007973BC" w:rsidRDefault="007973BC" w:rsidP="007973BC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Предоставленные копии документов заверяются получателями субсидии.</w:t>
      </w:r>
    </w:p>
    <w:p w:rsidR="007973BC" w:rsidRPr="00C11642" w:rsidRDefault="007973BC" w:rsidP="007973BC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D50832">
        <w:rPr>
          <w:sz w:val="24"/>
          <w:szCs w:val="24"/>
        </w:rPr>
        <w:t>частник отбора</w:t>
      </w:r>
      <w:r>
        <w:rPr>
          <w:sz w:val="24"/>
          <w:szCs w:val="24"/>
        </w:rPr>
        <w:t xml:space="preserve"> </w:t>
      </w:r>
      <w:r w:rsidRPr="00C11642">
        <w:rPr>
          <w:sz w:val="24"/>
          <w:szCs w:val="24"/>
        </w:rPr>
        <w:t>несет ответственность за достоверность представляемых им сведений и документов в соответствии с законодательством Российской Федерации.</w:t>
      </w:r>
    </w:p>
    <w:p w:rsidR="007973BC" w:rsidRDefault="007973BC" w:rsidP="007973BC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D50832">
        <w:rPr>
          <w:sz w:val="24"/>
          <w:szCs w:val="24"/>
        </w:rPr>
        <w:t>частник отбора</w:t>
      </w:r>
      <w:r>
        <w:rPr>
          <w:sz w:val="24"/>
          <w:szCs w:val="24"/>
        </w:rPr>
        <w:t xml:space="preserve"> </w:t>
      </w:r>
      <w:r w:rsidRPr="00C11642">
        <w:rPr>
          <w:sz w:val="24"/>
          <w:szCs w:val="24"/>
        </w:rPr>
        <w:t>имеет право предоставить только одну заявку на участие в конкурсном отборе</w:t>
      </w:r>
      <w:r>
        <w:rPr>
          <w:sz w:val="24"/>
          <w:szCs w:val="24"/>
        </w:rPr>
        <w:t>.</w:t>
      </w:r>
    </w:p>
    <w:p w:rsidR="008D6423" w:rsidRDefault="008D6423" w:rsidP="008D6423">
      <w:pPr>
        <w:widowControl w:val="0"/>
        <w:tabs>
          <w:tab w:val="left" w:pos="-142"/>
          <w:tab w:val="left" w:pos="851"/>
        </w:tabs>
        <w:ind w:firstLine="567"/>
        <w:jc w:val="both"/>
        <w:rPr>
          <w:sz w:val="24"/>
          <w:szCs w:val="24"/>
        </w:rPr>
      </w:pPr>
    </w:p>
    <w:p w:rsidR="008D6423" w:rsidRDefault="008D6423" w:rsidP="008D6423">
      <w:pPr>
        <w:widowControl w:val="0"/>
        <w:tabs>
          <w:tab w:val="left" w:pos="-142"/>
          <w:tab w:val="left" w:pos="851"/>
        </w:tabs>
        <w:ind w:firstLine="567"/>
        <w:jc w:val="both"/>
        <w:rPr>
          <w:sz w:val="24"/>
          <w:szCs w:val="24"/>
        </w:rPr>
      </w:pPr>
    </w:p>
    <w:p w:rsidR="008D6423" w:rsidRDefault="008D6423" w:rsidP="008D6423">
      <w:pPr>
        <w:widowControl w:val="0"/>
        <w:tabs>
          <w:tab w:val="left" w:pos="-142"/>
          <w:tab w:val="left" w:pos="851"/>
        </w:tabs>
        <w:ind w:firstLine="567"/>
        <w:jc w:val="both"/>
        <w:rPr>
          <w:sz w:val="24"/>
          <w:szCs w:val="24"/>
        </w:rPr>
      </w:pPr>
      <w:r w:rsidRPr="00424C99">
        <w:rPr>
          <w:sz w:val="24"/>
          <w:szCs w:val="24"/>
        </w:rPr>
        <w:t>2</w:t>
      </w:r>
      <w:r>
        <w:rPr>
          <w:sz w:val="24"/>
          <w:szCs w:val="24"/>
        </w:rPr>
        <w:t xml:space="preserve">.6. Для получения субсидии </w:t>
      </w:r>
      <w:r w:rsidRPr="00D50832">
        <w:rPr>
          <w:sz w:val="24"/>
          <w:szCs w:val="24"/>
        </w:rPr>
        <w:t>участник отбора</w:t>
      </w:r>
      <w:r>
        <w:rPr>
          <w:sz w:val="24"/>
          <w:szCs w:val="24"/>
        </w:rPr>
        <w:t xml:space="preserve"> вправе представить следующие документы:</w:t>
      </w:r>
    </w:p>
    <w:p w:rsidR="008D6423" w:rsidRDefault="008D6423" w:rsidP="008D6423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чем за 1 месяц до дня обращения получателя субсидии с заявкой о предоставлении субсидии;</w:t>
      </w:r>
    </w:p>
    <w:p w:rsidR="008D6423" w:rsidRDefault="008D6423" w:rsidP="008D6423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справку, подтверждающую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по состоянию на первое число месяца обращения с заявкой о предоставлении субсидии.</w:t>
      </w:r>
    </w:p>
    <w:p w:rsidR="008D6423" w:rsidRDefault="008D6423" w:rsidP="008D6423">
      <w:pPr>
        <w:widowControl w:val="0"/>
        <w:tabs>
          <w:tab w:val="left" w:pos="851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2.7.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</w:t>
      </w:r>
      <w:r w:rsidRPr="00D50832">
        <w:rPr>
          <w:sz w:val="24"/>
          <w:szCs w:val="24"/>
        </w:rPr>
        <w:t>участник отбора</w:t>
      </w:r>
      <w:r>
        <w:rPr>
          <w:sz w:val="24"/>
          <w:szCs w:val="24"/>
        </w:rPr>
        <w:t xml:space="preserve"> по собственной инициативе не представили </w:t>
      </w:r>
      <w:r>
        <w:rPr>
          <w:color w:val="000000"/>
          <w:sz w:val="24"/>
          <w:szCs w:val="24"/>
        </w:rPr>
        <w:t xml:space="preserve">документы, указанные в </w:t>
      </w:r>
      <w:hyperlink w:anchor="P58" w:history="1">
        <w:r>
          <w:rPr>
            <w:color w:val="000000"/>
            <w:sz w:val="24"/>
            <w:szCs w:val="24"/>
          </w:rPr>
          <w:t xml:space="preserve">пункте </w:t>
        </w:r>
      </w:hyperlink>
      <w:r>
        <w:rPr>
          <w:sz w:val="24"/>
          <w:szCs w:val="24"/>
        </w:rPr>
        <w:t>2.6</w:t>
      </w:r>
      <w:r>
        <w:rPr>
          <w:color w:val="000000"/>
          <w:sz w:val="24"/>
          <w:szCs w:val="24"/>
        </w:rPr>
        <w:t xml:space="preserve"> настоящего Порядка, организатор отбора самостоятельно</w:t>
      </w:r>
      <w:r>
        <w:rPr>
          <w:sz w:val="24"/>
          <w:szCs w:val="24"/>
        </w:rPr>
        <w:t xml:space="preserve"> истребует эти документы в порядке межведомственного взаимодействия в течение 2 рабочих дней со дня подписания получателем субсидии заявки о предоставлении субсидии.</w:t>
      </w:r>
    </w:p>
    <w:p w:rsidR="008D6423" w:rsidRPr="000A086B" w:rsidRDefault="008D6423" w:rsidP="008D6423">
      <w:pPr>
        <w:pStyle w:val="ConsPlusNormal"/>
        <w:tabs>
          <w:tab w:val="left" w:pos="142"/>
          <w:tab w:val="left" w:pos="851"/>
          <w:tab w:val="left" w:pos="993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</w:t>
      </w:r>
      <w:r w:rsidRPr="000A086B">
        <w:rPr>
          <w:rFonts w:ascii="Times New Roman" w:hAnsi="Times New Roman"/>
          <w:sz w:val="24"/>
          <w:szCs w:val="24"/>
        </w:rPr>
        <w:t xml:space="preserve"> Требования к оформлению конкурсной заявки:</w:t>
      </w:r>
    </w:p>
    <w:p w:rsidR="008D6423" w:rsidRPr="000A086B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2.8.1.</w:t>
      </w:r>
      <w:r w:rsidRPr="000A086B">
        <w:rPr>
          <w:rFonts w:ascii="Times New Roman" w:hAnsi="Times New Roman"/>
          <w:sz w:val="24"/>
          <w:szCs w:val="24"/>
        </w:rPr>
        <w:t xml:space="preserve"> Конкурсная заявка представляется в бумажном и электронном виде (на носителе USB </w:t>
      </w:r>
      <w:proofErr w:type="spellStart"/>
      <w:r w:rsidRPr="000A086B">
        <w:rPr>
          <w:rFonts w:ascii="Times New Roman" w:hAnsi="Times New Roman"/>
          <w:sz w:val="24"/>
          <w:szCs w:val="24"/>
        </w:rPr>
        <w:t>Flash</w:t>
      </w:r>
      <w:proofErr w:type="spellEnd"/>
      <w:r w:rsidRPr="000A086B">
        <w:rPr>
          <w:rFonts w:ascii="Times New Roman" w:hAnsi="Times New Roman"/>
          <w:sz w:val="24"/>
          <w:szCs w:val="24"/>
        </w:rPr>
        <w:t>, в формате PDF, сканированные копии представленных документов с наименованием, каждый документ в виде отдельного файла). Все представляемые документы конкурсной заявки должны быть четко напечатаны и заполнены по всем пунктам (в случае отсутствия данных ставится прочерк). Подчистки и исправления не допускаются. Все листы конкурсной заявки должны быть пронумерованы. Копии документов должны быть заверены подписью уполномоченного на то лица и печатью участника отбора. Конкурсная заявка должна быть прошита и заверена подписью уполномоченного на то лица и печатью участника отбора на обороте конкурсной заявки с указанием общего количества листов.</w:t>
      </w:r>
    </w:p>
    <w:p w:rsidR="008D6423" w:rsidRPr="000A086B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A086B">
        <w:rPr>
          <w:rFonts w:ascii="Times New Roman" w:hAnsi="Times New Roman"/>
          <w:sz w:val="24"/>
          <w:szCs w:val="24"/>
        </w:rPr>
        <w:t xml:space="preserve">Документы на иностранном языке </w:t>
      </w:r>
      <w:r w:rsidRPr="00D50832">
        <w:rPr>
          <w:rFonts w:ascii="Times New Roman" w:hAnsi="Times New Roman"/>
          <w:sz w:val="24"/>
          <w:szCs w:val="24"/>
        </w:rPr>
        <w:t>участник отбора</w:t>
      </w:r>
      <w:r w:rsidRPr="000A086B">
        <w:rPr>
          <w:rFonts w:ascii="Times New Roman" w:hAnsi="Times New Roman"/>
          <w:sz w:val="24"/>
          <w:szCs w:val="24"/>
        </w:rPr>
        <w:t xml:space="preserve"> представляет вместе с их переводом на русский язык, заверенным в соответствии с Федеральным законодательством.</w:t>
      </w:r>
    </w:p>
    <w:p w:rsidR="007973BC" w:rsidRDefault="008D6423" w:rsidP="008D6423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0A086B">
        <w:rPr>
          <w:sz w:val="24"/>
          <w:szCs w:val="24"/>
        </w:rPr>
        <w:t xml:space="preserve">Последовательность размещения документов в заявке должна соответствовать последовательности, определенной в пункте </w:t>
      </w:r>
      <w:r>
        <w:rPr>
          <w:sz w:val="24"/>
          <w:szCs w:val="24"/>
        </w:rPr>
        <w:t>2.5</w:t>
      </w:r>
      <w:r w:rsidRPr="000A086B">
        <w:rPr>
          <w:sz w:val="24"/>
          <w:szCs w:val="24"/>
        </w:rPr>
        <w:t xml:space="preserve"> настоящего Порядка. Подача документов по почте не предусмотрена.</w:t>
      </w:r>
    </w:p>
    <w:p w:rsidR="008D6423" w:rsidRPr="000A086B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2.8.2.</w:t>
      </w:r>
      <w:r w:rsidRPr="000A086B">
        <w:rPr>
          <w:rFonts w:ascii="Times New Roman" w:hAnsi="Times New Roman"/>
          <w:sz w:val="24"/>
          <w:szCs w:val="24"/>
        </w:rPr>
        <w:t xml:space="preserve"> Отсутствие   необходимых   документов, указанных   в   пункте </w:t>
      </w:r>
      <w:r>
        <w:rPr>
          <w:rFonts w:ascii="Times New Roman" w:hAnsi="Times New Roman"/>
          <w:sz w:val="24"/>
          <w:szCs w:val="24"/>
        </w:rPr>
        <w:t>2.5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в составе заявки, нарушение требований к оформлению конкурсной заявки, определенных </w:t>
      </w:r>
      <w:r>
        <w:rPr>
          <w:rFonts w:ascii="Times New Roman" w:hAnsi="Times New Roman"/>
          <w:sz w:val="24"/>
          <w:szCs w:val="24"/>
        </w:rPr>
        <w:t>пункта 2.8.1.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являются основанием для отказа в предоставлении заявителю субсидии.</w:t>
      </w:r>
    </w:p>
    <w:p w:rsidR="008D6423" w:rsidRPr="000A086B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2.8.3.</w:t>
      </w:r>
      <w:r w:rsidRPr="000A086B">
        <w:rPr>
          <w:rFonts w:ascii="Times New Roman" w:hAnsi="Times New Roman"/>
          <w:sz w:val="24"/>
          <w:szCs w:val="24"/>
        </w:rPr>
        <w:t xml:space="preserve"> Заявки, представленные по истечении срока приема заявок, указанного в информационном сообщении о проведении отбора, не принимаются.</w:t>
      </w:r>
    </w:p>
    <w:p w:rsidR="008D6423" w:rsidRPr="000A086B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2.8.4. У</w:t>
      </w:r>
      <w:r w:rsidRPr="00D50832">
        <w:rPr>
          <w:rFonts w:ascii="Times New Roman" w:hAnsi="Times New Roman"/>
          <w:sz w:val="24"/>
          <w:szCs w:val="24"/>
        </w:rPr>
        <w:t>частник отбора</w:t>
      </w:r>
      <w:r w:rsidRPr="000A086B">
        <w:rPr>
          <w:rFonts w:ascii="Times New Roman" w:hAnsi="Times New Roman"/>
          <w:sz w:val="24"/>
          <w:szCs w:val="24"/>
        </w:rPr>
        <w:t xml:space="preserve"> имеет право до окончания срока приема конкурсных заявок, указанного в информационном сообщении о проведении отбора, отозвать поданную заявку для участия в отборе путем письменного уведомления об этом организатора отбора и подать заявку повторно.</w:t>
      </w:r>
    </w:p>
    <w:p w:rsidR="008D6423" w:rsidRDefault="008D6423" w:rsidP="008D6423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2.8.5. </w:t>
      </w:r>
      <w:r w:rsidRPr="000A086B">
        <w:rPr>
          <w:sz w:val="24"/>
          <w:szCs w:val="24"/>
        </w:rPr>
        <w:t>В случае если по окончании срока подачи заявок на получение субсидии подана только 1 заявка, указанная заявка рассматривается в установленном порядке</w:t>
      </w:r>
      <w:r>
        <w:rPr>
          <w:sz w:val="24"/>
          <w:szCs w:val="24"/>
        </w:rPr>
        <w:t>.</w:t>
      </w:r>
    </w:p>
    <w:p w:rsidR="008D6423" w:rsidRPr="000A086B" w:rsidRDefault="008D6423" w:rsidP="008D6423">
      <w:pPr>
        <w:pStyle w:val="ConsPlusNormal"/>
        <w:shd w:val="clear" w:color="auto" w:fill="FFFFFF" w:themeFill="background1"/>
        <w:tabs>
          <w:tab w:val="left" w:pos="142"/>
          <w:tab w:val="left" w:pos="567"/>
          <w:tab w:val="left" w:pos="993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</w:t>
      </w:r>
      <w:r w:rsidRPr="000A086B">
        <w:rPr>
          <w:rFonts w:ascii="Times New Roman" w:hAnsi="Times New Roman"/>
          <w:sz w:val="24"/>
          <w:szCs w:val="24"/>
        </w:rPr>
        <w:t>Порядок и сроки рассмотрения конкурсных заявок:</w:t>
      </w:r>
    </w:p>
    <w:p w:rsidR="008D6423" w:rsidRPr="000A086B" w:rsidRDefault="008D6423" w:rsidP="008D6423">
      <w:pPr>
        <w:pStyle w:val="ConsPlusNormal"/>
        <w:shd w:val="clear" w:color="auto" w:fill="FFFFFF" w:themeFill="background1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2.9.1. </w:t>
      </w:r>
      <w:r w:rsidRPr="000A086B">
        <w:rPr>
          <w:rFonts w:ascii="Times New Roman" w:hAnsi="Times New Roman"/>
          <w:sz w:val="24"/>
          <w:szCs w:val="24"/>
        </w:rPr>
        <w:t xml:space="preserve">Заявка принимается специалистом организатора отбора, регистрируется в журнале регистрации поступления заявок в день подачи заявки с указанием даты и точного времени приема (часы и минуты) во избежание совпадения этого времени со временем представления заявок другими заявителями. </w:t>
      </w:r>
    </w:p>
    <w:p w:rsidR="00011F3E" w:rsidRDefault="008D6423" w:rsidP="00011F3E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2.9.2. </w:t>
      </w:r>
      <w:r w:rsidRPr="000A086B">
        <w:rPr>
          <w:rFonts w:ascii="Times New Roman" w:hAnsi="Times New Roman"/>
          <w:sz w:val="24"/>
          <w:szCs w:val="24"/>
        </w:rPr>
        <w:t xml:space="preserve">В случае некомплектности заявки и прилагаемых к ней документов или заполнения их не в полном объеме в соответствии с перечнем, определенным пунктом </w:t>
      </w:r>
      <w:r>
        <w:rPr>
          <w:rFonts w:ascii="Times New Roman" w:hAnsi="Times New Roman"/>
          <w:sz w:val="24"/>
          <w:szCs w:val="24"/>
        </w:rPr>
        <w:t>2.5.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факт обращения </w:t>
      </w:r>
      <w:r w:rsidRPr="00D50832">
        <w:rPr>
          <w:rFonts w:ascii="Times New Roman" w:hAnsi="Times New Roman"/>
          <w:sz w:val="24"/>
          <w:szCs w:val="24"/>
        </w:rPr>
        <w:t>участник</w:t>
      </w:r>
      <w:r>
        <w:rPr>
          <w:rFonts w:ascii="Times New Roman" w:hAnsi="Times New Roman"/>
          <w:sz w:val="24"/>
          <w:szCs w:val="24"/>
        </w:rPr>
        <w:t>а</w:t>
      </w:r>
      <w:r w:rsidRPr="00D50832">
        <w:rPr>
          <w:rFonts w:ascii="Times New Roman" w:hAnsi="Times New Roman"/>
          <w:sz w:val="24"/>
          <w:szCs w:val="24"/>
        </w:rPr>
        <w:t xml:space="preserve"> отбора</w:t>
      </w:r>
      <w:r w:rsidRPr="000A086B">
        <w:rPr>
          <w:rFonts w:ascii="Times New Roman" w:hAnsi="Times New Roman"/>
          <w:sz w:val="24"/>
          <w:szCs w:val="24"/>
        </w:rPr>
        <w:t xml:space="preserve"> регистрируется </w:t>
      </w:r>
    </w:p>
    <w:p w:rsidR="00011F3E" w:rsidRDefault="00011F3E" w:rsidP="00011F3E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D6423" w:rsidRPr="000A086B" w:rsidRDefault="008D6423" w:rsidP="00011F3E">
      <w:pPr>
        <w:pStyle w:val="ConsPlusNormal"/>
        <w:tabs>
          <w:tab w:val="left" w:pos="142"/>
          <w:tab w:val="left" w:pos="567"/>
          <w:tab w:val="left" w:pos="993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0A086B">
        <w:rPr>
          <w:rFonts w:ascii="Times New Roman" w:hAnsi="Times New Roman"/>
          <w:sz w:val="24"/>
          <w:szCs w:val="24"/>
        </w:rPr>
        <w:lastRenderedPageBreak/>
        <w:t>специалистом организатора отбора в журнале регистрации поступления заявок и заявка возвращается заявителю.</w:t>
      </w:r>
    </w:p>
    <w:p w:rsidR="008D6423" w:rsidRDefault="008D6423" w:rsidP="008D6423">
      <w:pPr>
        <w:pStyle w:val="ConsPlusNormal"/>
        <w:tabs>
          <w:tab w:val="left" w:pos="142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A086B">
        <w:rPr>
          <w:rFonts w:ascii="Times New Roman" w:hAnsi="Times New Roman"/>
          <w:sz w:val="24"/>
          <w:szCs w:val="24"/>
        </w:rPr>
        <w:t>Заявитель, заявка которого была возвращена на основании некомплектности документов или неполного заполнения документов, имеет право повторно подать заявку до истечения срока приема заявок, после устранения замечаний, послуживших причиной возврата.</w:t>
      </w:r>
    </w:p>
    <w:p w:rsidR="008D6423" w:rsidRPr="000A086B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0A086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0A086B">
        <w:rPr>
          <w:rFonts w:ascii="Times New Roman" w:hAnsi="Times New Roman"/>
          <w:sz w:val="24"/>
          <w:szCs w:val="24"/>
        </w:rPr>
        <w:t>. Организатор отбора:</w:t>
      </w:r>
    </w:p>
    <w:p w:rsidR="008D6423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2.10.1. </w:t>
      </w:r>
      <w:r w:rsidRPr="000A086B">
        <w:rPr>
          <w:rFonts w:ascii="Times New Roman" w:hAnsi="Times New Roman"/>
          <w:sz w:val="24"/>
          <w:szCs w:val="24"/>
        </w:rPr>
        <w:t>Проверяет в течение 1</w:t>
      </w:r>
      <w:r>
        <w:rPr>
          <w:rFonts w:ascii="Times New Roman" w:hAnsi="Times New Roman"/>
          <w:sz w:val="24"/>
          <w:szCs w:val="24"/>
        </w:rPr>
        <w:t>0</w:t>
      </w:r>
      <w:r w:rsidRPr="000A086B">
        <w:rPr>
          <w:rFonts w:ascii="Times New Roman" w:hAnsi="Times New Roman"/>
          <w:sz w:val="24"/>
          <w:szCs w:val="24"/>
        </w:rPr>
        <w:t xml:space="preserve"> рабочих дней, начиная со дня, следующего за днем </w:t>
      </w:r>
    </w:p>
    <w:p w:rsidR="008D6423" w:rsidRPr="000A086B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0A086B">
        <w:rPr>
          <w:rFonts w:ascii="Times New Roman" w:hAnsi="Times New Roman"/>
          <w:sz w:val="24"/>
          <w:szCs w:val="24"/>
        </w:rPr>
        <w:t xml:space="preserve">окончания подачи заявок, соответствие заявителя требованиям, установленным пунктами </w:t>
      </w:r>
      <w:r w:rsidRPr="00F1338A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1.5, 2.3 и 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3.1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и соответствие заявки документам, указанным в пункте </w:t>
      </w:r>
      <w:r w:rsidRPr="00F1338A">
        <w:rPr>
          <w:rFonts w:ascii="Times New Roman" w:hAnsi="Times New Roman"/>
          <w:sz w:val="24"/>
          <w:szCs w:val="24"/>
          <w:shd w:val="clear" w:color="auto" w:fill="FFFFFF" w:themeFill="background1"/>
        </w:rPr>
        <w:t>2.</w:t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5</w:t>
      </w:r>
      <w:r w:rsidRPr="000A086B">
        <w:rPr>
          <w:rFonts w:ascii="Times New Roman" w:hAnsi="Times New Roman"/>
          <w:sz w:val="24"/>
          <w:szCs w:val="24"/>
        </w:rPr>
        <w:t xml:space="preserve"> настоящего Порядка, и сведениям, содержащимся в этих документах в пределах компетенции организатора отбора.</w:t>
      </w:r>
    </w:p>
    <w:p w:rsidR="008D6423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2.10.2. </w:t>
      </w:r>
      <w:r w:rsidRPr="000A086B">
        <w:rPr>
          <w:rFonts w:ascii="Times New Roman" w:hAnsi="Times New Roman"/>
          <w:sz w:val="24"/>
          <w:szCs w:val="24"/>
        </w:rPr>
        <w:t xml:space="preserve">По результатам проверки готовит материалы к заседанию </w:t>
      </w:r>
      <w:r w:rsidRPr="004761EB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комиссии </w:t>
      </w:r>
      <w:r w:rsidRPr="000A086B">
        <w:rPr>
          <w:rFonts w:ascii="Times New Roman" w:hAnsi="Times New Roman"/>
          <w:sz w:val="24"/>
          <w:szCs w:val="24"/>
        </w:rPr>
        <w:t>и передает их в комиссию в день проведения заседания.</w:t>
      </w:r>
    </w:p>
    <w:p w:rsidR="008D6423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2.10.3. </w:t>
      </w:r>
      <w:r w:rsidRPr="000A086B">
        <w:rPr>
          <w:rFonts w:ascii="Times New Roman" w:hAnsi="Times New Roman"/>
          <w:sz w:val="24"/>
          <w:szCs w:val="24"/>
        </w:rPr>
        <w:t>В течение 1</w:t>
      </w:r>
      <w:r>
        <w:rPr>
          <w:rFonts w:ascii="Times New Roman" w:hAnsi="Times New Roman"/>
          <w:sz w:val="24"/>
          <w:szCs w:val="24"/>
        </w:rPr>
        <w:t>4</w:t>
      </w:r>
      <w:r w:rsidRPr="000A086B">
        <w:rPr>
          <w:rFonts w:ascii="Times New Roman" w:hAnsi="Times New Roman"/>
          <w:sz w:val="24"/>
          <w:szCs w:val="24"/>
        </w:rPr>
        <w:t xml:space="preserve"> рабочих дней со дня окончания приема заявок организует заседание комиссии.</w:t>
      </w:r>
    </w:p>
    <w:p w:rsidR="008D6423" w:rsidRPr="00C6374B" w:rsidRDefault="008D6423" w:rsidP="008D6423">
      <w:pPr>
        <w:ind w:firstLine="567"/>
        <w:jc w:val="both"/>
        <w:rPr>
          <w:rFonts w:ascii="TimesNewRomanPSMT" w:eastAsia="Calibri" w:hAnsi="TimesNewRomanPSMT" w:cs="TimesNewRomanPSMT"/>
          <w:color w:val="000000"/>
          <w:sz w:val="24"/>
          <w:szCs w:val="24"/>
          <w:lang w:eastAsia="en-US"/>
        </w:rPr>
      </w:pPr>
      <w:r w:rsidRPr="00C6374B">
        <w:rPr>
          <w:sz w:val="24"/>
          <w:szCs w:val="24"/>
        </w:rPr>
        <w:t xml:space="preserve">Комиссия формируется из представителей Администрации. Состав </w:t>
      </w:r>
      <w:r>
        <w:rPr>
          <w:sz w:val="24"/>
          <w:szCs w:val="24"/>
        </w:rPr>
        <w:t>к</w:t>
      </w:r>
      <w:r w:rsidRPr="00C6374B">
        <w:rPr>
          <w:sz w:val="24"/>
          <w:szCs w:val="24"/>
        </w:rPr>
        <w:t>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8D6423" w:rsidRPr="001D0472" w:rsidRDefault="008D6423" w:rsidP="008D6423">
      <w:pPr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D0472">
        <w:rPr>
          <w:rFonts w:eastAsia="Calibri"/>
          <w:color w:val="000000"/>
          <w:sz w:val="24"/>
          <w:szCs w:val="24"/>
          <w:lang w:eastAsia="en-US"/>
        </w:rPr>
        <w:t>Заседание комиссии правомочно, если на нем присутствует не менее половины списочного состава членов Комиссии.</w:t>
      </w:r>
    </w:p>
    <w:p w:rsidR="008D6423" w:rsidRPr="001D0472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D0472">
        <w:rPr>
          <w:rFonts w:ascii="Times New Roman" w:hAnsi="Times New Roman"/>
          <w:sz w:val="24"/>
          <w:szCs w:val="24"/>
        </w:rPr>
        <w:t xml:space="preserve">2.10.4. По заявкам, прошедшим отбор, комиссия принимает решение о предоставлении субсидии и готовит предложения по их распределению между заявителями в соответствии с пунктом </w:t>
      </w:r>
      <w:r w:rsidRPr="001D0472">
        <w:rPr>
          <w:rFonts w:ascii="Times New Roman" w:hAnsi="Times New Roman"/>
          <w:sz w:val="24"/>
          <w:szCs w:val="24"/>
          <w:shd w:val="clear" w:color="auto" w:fill="FFFFFF" w:themeFill="background1"/>
        </w:rPr>
        <w:t>3.2</w:t>
      </w:r>
      <w:r w:rsidRPr="001D0472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8D6423" w:rsidRPr="001D0472" w:rsidRDefault="008D6423" w:rsidP="008D6423">
      <w:pPr>
        <w:pStyle w:val="ConsPlusNormal"/>
        <w:tabs>
          <w:tab w:val="left" w:pos="142"/>
          <w:tab w:val="left" w:pos="567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1D047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решающим.</w:t>
      </w:r>
    </w:p>
    <w:p w:rsidR="008D6423" w:rsidRDefault="008D6423" w:rsidP="008D642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2.10.5.</w:t>
      </w:r>
      <w:r w:rsidRPr="000A086B">
        <w:rPr>
          <w:sz w:val="24"/>
          <w:szCs w:val="24"/>
        </w:rPr>
        <w:t xml:space="preserve"> По заявкам, не прошедшим отбор, комиссия принимает решение об отказе в предоставлении субсидии, а организатор отбора направляет участникам отбора письменное уведомление с обоснованием причин отказа в течение 10 рабочих дней со дня принятия соответствующего решения.</w:t>
      </w:r>
    </w:p>
    <w:p w:rsidR="00A11A74" w:rsidRDefault="008D6423" w:rsidP="008D6423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AF6251">
        <w:rPr>
          <w:sz w:val="24"/>
          <w:szCs w:val="24"/>
        </w:rPr>
        <w:t>2.10.6. Решение комиссии оформляется протоколом, подписывается председателем комиссии, а в случае его отсутствия – заместителем в течение 5 рабочих дней, следующих после заседания комиссии.</w:t>
      </w:r>
    </w:p>
    <w:p w:rsidR="00A11A74" w:rsidRDefault="00A11A74" w:rsidP="008D6423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A11A74" w:rsidRDefault="00A11A74" w:rsidP="00A11A74">
      <w:pPr>
        <w:widowControl w:val="0"/>
        <w:tabs>
          <w:tab w:val="left" w:pos="851"/>
        </w:tabs>
        <w:ind w:firstLine="567"/>
        <w:jc w:val="center"/>
        <w:rPr>
          <w:sz w:val="24"/>
          <w:szCs w:val="24"/>
        </w:rPr>
      </w:pPr>
      <w:r w:rsidRPr="00A11A74">
        <w:rPr>
          <w:sz w:val="24"/>
          <w:szCs w:val="24"/>
        </w:rPr>
        <w:t xml:space="preserve">3. Условия и </w:t>
      </w:r>
      <w:r>
        <w:rPr>
          <w:sz w:val="24"/>
          <w:szCs w:val="24"/>
        </w:rPr>
        <w:t>порядок предоставления субсидии</w:t>
      </w:r>
    </w:p>
    <w:p w:rsidR="00A11A74" w:rsidRDefault="00A11A74" w:rsidP="00A11A74">
      <w:pPr>
        <w:widowControl w:val="0"/>
        <w:tabs>
          <w:tab w:val="left" w:pos="851"/>
        </w:tabs>
        <w:ind w:firstLine="567"/>
        <w:jc w:val="center"/>
        <w:rPr>
          <w:sz w:val="24"/>
          <w:szCs w:val="24"/>
        </w:rPr>
      </w:pPr>
    </w:p>
    <w:p w:rsidR="00A11A74" w:rsidRDefault="00A11A74" w:rsidP="00A11A74">
      <w:pPr>
        <w:widowControl w:val="0"/>
        <w:tabs>
          <w:tab w:val="left" w:pos="851"/>
        </w:tabs>
        <w:ind w:firstLine="567"/>
        <w:jc w:val="both"/>
        <w:rPr>
          <w:sz w:val="24"/>
          <w:szCs w:val="24"/>
        </w:rPr>
      </w:pPr>
      <w:r w:rsidRPr="00A11A74">
        <w:rPr>
          <w:sz w:val="24"/>
          <w:szCs w:val="24"/>
        </w:rPr>
        <w:t>3.1. Условиями предоставления субсидии являются:</w:t>
      </w:r>
    </w:p>
    <w:p w:rsidR="00677212" w:rsidRDefault="00A11A74" w:rsidP="00A11A74">
      <w:pPr>
        <w:widowControl w:val="0"/>
        <w:shd w:val="clear" w:color="auto" w:fill="FFFFFF" w:themeFill="background1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3.1.1.</w:t>
      </w:r>
      <w:r w:rsidR="0005061A">
        <w:rPr>
          <w:color w:val="000000"/>
          <w:sz w:val="24"/>
          <w:szCs w:val="24"/>
        </w:rPr>
        <w:t xml:space="preserve"> осуществление в качестве одного из видов экономической деятельности по Общероссийскому </w:t>
      </w:r>
      <w:hyperlink r:id="rId9" w:history="1">
        <w:r w:rsidR="0005061A">
          <w:rPr>
            <w:color w:val="000000"/>
            <w:sz w:val="24"/>
            <w:szCs w:val="24"/>
          </w:rPr>
          <w:t>классификатору</w:t>
        </w:r>
      </w:hyperlink>
      <w:r w:rsidR="0005061A">
        <w:rPr>
          <w:color w:val="000000"/>
          <w:sz w:val="24"/>
          <w:szCs w:val="24"/>
        </w:rPr>
        <w:t xml:space="preserve"> видов экономической деятельности: «Производство хлеба и мучных кондитерских изделий, тортов и пирожных недлительного хранения»;</w:t>
      </w:r>
    </w:p>
    <w:p w:rsidR="00677212" w:rsidRDefault="00A11A74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3.1.2.</w:t>
      </w:r>
      <w:r w:rsidR="0005061A">
        <w:rPr>
          <w:sz w:val="24"/>
          <w:szCs w:val="24"/>
        </w:rPr>
        <w:t xml:space="preserve"> осуществляющие выпечк</w:t>
      </w:r>
      <w:r>
        <w:rPr>
          <w:sz w:val="24"/>
          <w:szCs w:val="24"/>
        </w:rPr>
        <w:t>и</w:t>
      </w:r>
      <w:r w:rsidR="0005061A">
        <w:rPr>
          <w:sz w:val="24"/>
          <w:szCs w:val="24"/>
        </w:rPr>
        <w:t xml:space="preserve"> и реализаци</w:t>
      </w:r>
      <w:r>
        <w:rPr>
          <w:sz w:val="24"/>
          <w:szCs w:val="24"/>
        </w:rPr>
        <w:t>и</w:t>
      </w:r>
      <w:r w:rsidR="0005061A">
        <w:rPr>
          <w:sz w:val="24"/>
          <w:szCs w:val="24"/>
        </w:rPr>
        <w:t xml:space="preserve"> хлеба на территории </w:t>
      </w:r>
      <w:r>
        <w:rPr>
          <w:sz w:val="24"/>
          <w:szCs w:val="24"/>
        </w:rPr>
        <w:t xml:space="preserve">сел </w:t>
      </w:r>
      <w:r w:rsidR="0005061A">
        <w:rPr>
          <w:sz w:val="24"/>
          <w:szCs w:val="24"/>
        </w:rPr>
        <w:t>Александровского района</w:t>
      </w:r>
      <w:r>
        <w:rPr>
          <w:sz w:val="24"/>
          <w:szCs w:val="24"/>
        </w:rPr>
        <w:t>,</w:t>
      </w:r>
      <w:r w:rsidR="0005061A">
        <w:rPr>
          <w:sz w:val="24"/>
          <w:szCs w:val="24"/>
        </w:rPr>
        <w:t xml:space="preserve"> использующи</w:t>
      </w:r>
      <w:r>
        <w:rPr>
          <w:sz w:val="24"/>
          <w:szCs w:val="24"/>
        </w:rPr>
        <w:t>х</w:t>
      </w:r>
      <w:r w:rsidR="0005061A">
        <w:rPr>
          <w:sz w:val="24"/>
          <w:szCs w:val="24"/>
        </w:rPr>
        <w:t xml:space="preserve"> электроэнергию, вырабатываемую дизельными электростанциями</w:t>
      </w:r>
      <w:r>
        <w:rPr>
          <w:sz w:val="24"/>
          <w:szCs w:val="24"/>
        </w:rPr>
        <w:t xml:space="preserve"> (с. Лукашкин Яр, с. </w:t>
      </w:r>
      <w:proofErr w:type="spellStart"/>
      <w:r>
        <w:rPr>
          <w:sz w:val="24"/>
          <w:szCs w:val="24"/>
        </w:rPr>
        <w:t>Назино</w:t>
      </w:r>
      <w:proofErr w:type="spellEnd"/>
      <w:r>
        <w:rPr>
          <w:sz w:val="24"/>
          <w:szCs w:val="24"/>
        </w:rPr>
        <w:t>, с. Новоникольск</w:t>
      </w:r>
      <w:r w:rsidR="006D6CFC">
        <w:rPr>
          <w:sz w:val="24"/>
          <w:szCs w:val="24"/>
        </w:rPr>
        <w:t>ое</w:t>
      </w:r>
      <w:r>
        <w:rPr>
          <w:sz w:val="24"/>
          <w:szCs w:val="24"/>
        </w:rPr>
        <w:t>)</w:t>
      </w:r>
      <w:r w:rsidR="0005061A">
        <w:rPr>
          <w:sz w:val="24"/>
          <w:szCs w:val="24"/>
        </w:rPr>
        <w:t>;</w:t>
      </w:r>
    </w:p>
    <w:p w:rsidR="00677212" w:rsidRDefault="006D6CFC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 w:themeFill="background1"/>
        </w:rPr>
        <w:t>3.1.3.</w:t>
      </w:r>
      <w:r w:rsidR="0005061A" w:rsidRPr="006D6CFC">
        <w:rPr>
          <w:sz w:val="24"/>
          <w:szCs w:val="24"/>
          <w:shd w:val="clear" w:color="auto" w:fill="FFFFFF" w:themeFill="background1"/>
        </w:rPr>
        <w:t xml:space="preserve"> наличие согласия получателя субсидии на осуществление Администрацией и органами муниципального финансового контроля проверок соблюдения получателем субсидии условий, цели и порядка предоставления субсидии;</w:t>
      </w:r>
    </w:p>
    <w:p w:rsidR="00677212" w:rsidRDefault="006D6CFC" w:rsidP="00A11A74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3.1.4.</w:t>
      </w:r>
      <w:r w:rsidR="0005061A">
        <w:t xml:space="preserve"> </w:t>
      </w:r>
      <w:r w:rsidR="0005061A">
        <w:rPr>
          <w:sz w:val="24"/>
          <w:szCs w:val="24"/>
        </w:rPr>
        <w:t xml:space="preserve">при наличии рабочей силы наличие уровня среднемесячной заработной платы работников за текущий год не ниже установленного минимального </w:t>
      </w:r>
      <w:proofErr w:type="gramStart"/>
      <w:r w:rsidR="0005061A">
        <w:rPr>
          <w:sz w:val="24"/>
          <w:szCs w:val="24"/>
        </w:rPr>
        <w:t>размера оплаты труда</w:t>
      </w:r>
      <w:proofErr w:type="gramEnd"/>
      <w:r w:rsidR="0005061A">
        <w:rPr>
          <w:sz w:val="24"/>
          <w:szCs w:val="24"/>
        </w:rPr>
        <w:t xml:space="preserve"> в Томской области с учетом соответс</w:t>
      </w:r>
      <w:r>
        <w:rPr>
          <w:sz w:val="24"/>
          <w:szCs w:val="24"/>
        </w:rPr>
        <w:t>твующего районного коэффициента.</w:t>
      </w:r>
    </w:p>
    <w:p w:rsidR="006D6CFC" w:rsidRPr="006D6CFC" w:rsidRDefault="006D6CFC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Pr="006D6CFC">
        <w:rPr>
          <w:sz w:val="24"/>
          <w:szCs w:val="24"/>
        </w:rPr>
        <w:t xml:space="preserve"> Методика расчета субсидий.</w:t>
      </w:r>
    </w:p>
    <w:p w:rsidR="006D6CFC" w:rsidRPr="006D6CFC" w:rsidRDefault="006D6CFC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6D6CFC">
        <w:rPr>
          <w:sz w:val="24"/>
          <w:szCs w:val="24"/>
        </w:rPr>
        <w:t>Объем субсидии (S) определяется по следующей формуле:</w:t>
      </w:r>
    </w:p>
    <w:p w:rsidR="006D6CFC" w:rsidRPr="006D6CFC" w:rsidRDefault="006D6CFC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6D6CFC">
        <w:rPr>
          <w:sz w:val="24"/>
          <w:szCs w:val="24"/>
        </w:rPr>
        <w:t>S=V*(</w:t>
      </w:r>
      <w:proofErr w:type="spellStart"/>
      <w:r w:rsidRPr="006D6CFC">
        <w:rPr>
          <w:sz w:val="24"/>
          <w:szCs w:val="24"/>
        </w:rPr>
        <w:t>Тэк-Тн</w:t>
      </w:r>
      <w:proofErr w:type="spellEnd"/>
      <w:r w:rsidRPr="006D6CFC">
        <w:rPr>
          <w:sz w:val="24"/>
          <w:szCs w:val="24"/>
        </w:rPr>
        <w:t>), где:</w:t>
      </w:r>
    </w:p>
    <w:p w:rsidR="00011F3E" w:rsidRDefault="00011F3E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</w:p>
    <w:p w:rsidR="00011F3E" w:rsidRPr="00011F3E" w:rsidRDefault="00011F3E" w:rsidP="00011F3E">
      <w:pPr>
        <w:widowControl w:val="0"/>
        <w:shd w:val="clear" w:color="auto" w:fill="FFFFFF" w:themeFill="background1"/>
        <w:tabs>
          <w:tab w:val="left" w:pos="2973"/>
        </w:tabs>
        <w:ind w:firstLine="567"/>
        <w:jc w:val="center"/>
        <w:rPr>
          <w:sz w:val="22"/>
          <w:szCs w:val="22"/>
        </w:rPr>
      </w:pPr>
      <w:r w:rsidRPr="00011F3E">
        <w:rPr>
          <w:sz w:val="22"/>
          <w:szCs w:val="22"/>
        </w:rPr>
        <w:t>9</w:t>
      </w:r>
    </w:p>
    <w:p w:rsidR="00011F3E" w:rsidRDefault="00011F3E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</w:p>
    <w:p w:rsidR="006D6CFC" w:rsidRPr="006D6CFC" w:rsidRDefault="006D6CFC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6D6CFC">
        <w:rPr>
          <w:sz w:val="24"/>
          <w:szCs w:val="24"/>
        </w:rPr>
        <w:t xml:space="preserve">V – объем потребленной электрической энергии по тарифам, утвержденным в системе централизованного электроснабжения, для организаций в k-м населенном пункте (кВт х ч);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6CFC" w:rsidRPr="006D6CFC" w:rsidRDefault="006D6CFC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spellStart"/>
      <w:r w:rsidRPr="006D6CFC">
        <w:rPr>
          <w:sz w:val="24"/>
          <w:szCs w:val="24"/>
        </w:rPr>
        <w:t>Тэк</w:t>
      </w:r>
      <w:proofErr w:type="spellEnd"/>
      <w:r w:rsidRPr="006D6CFC">
        <w:rPr>
          <w:sz w:val="24"/>
          <w:szCs w:val="24"/>
        </w:rPr>
        <w:t xml:space="preserve"> - экономически обоснованный тариф на электрическую энергию, вырабатываемую дизельной электростанцией в k-м населенном пункте и потребляемую организациями (руб./кВт x час);</w:t>
      </w:r>
    </w:p>
    <w:p w:rsidR="006D6CFC" w:rsidRDefault="006D6CFC" w:rsidP="006D6CFC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spellStart"/>
      <w:r w:rsidRPr="006D6CFC">
        <w:rPr>
          <w:sz w:val="24"/>
          <w:szCs w:val="24"/>
        </w:rPr>
        <w:t>Тн</w:t>
      </w:r>
      <w:proofErr w:type="spellEnd"/>
      <w:r w:rsidRPr="006D6CFC">
        <w:rPr>
          <w:sz w:val="24"/>
          <w:szCs w:val="24"/>
        </w:rPr>
        <w:t xml:space="preserve"> - утвержденный тариф на электрическую энергию в системе централизованного электроснабжения для организаций в k-м населенном пункте (руб./кВт x час).</w:t>
      </w:r>
    </w:p>
    <w:p w:rsidR="006D6CFC" w:rsidRDefault="006D6CFC" w:rsidP="00A11A74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6D6CFC">
        <w:rPr>
          <w:sz w:val="24"/>
          <w:szCs w:val="24"/>
        </w:rPr>
        <w:t>При недостаточности средств, предусмотренных пунктом 1.4 настоящего Порядка, для расчета субсидии применяется пропорционально понижающий коэффициент.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3.3.  Основанием для отказа в предоставлении субсидии являются: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1)</w:t>
      </w:r>
      <w:r w:rsidRPr="00ED5A4B">
        <w:rPr>
          <w:sz w:val="24"/>
          <w:szCs w:val="24"/>
        </w:rPr>
        <w:tab/>
        <w:t>несоответствие получателя субсидии требованиям, установленным в пункте 2.3 настоящего Порядка;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2)</w:t>
      </w:r>
      <w:r w:rsidRPr="00ED5A4B">
        <w:rPr>
          <w:sz w:val="24"/>
          <w:szCs w:val="24"/>
        </w:rPr>
        <w:tab/>
        <w:t>несоответствие получателя субсидии условиям, установленным пунктом 3.1 настоящего Порядка;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3)</w:t>
      </w:r>
      <w:r w:rsidRPr="00ED5A4B">
        <w:rPr>
          <w:sz w:val="24"/>
          <w:szCs w:val="24"/>
        </w:rPr>
        <w:tab/>
        <w:t>несоответствие представленных получателем субсидии документов требованиям и условиям, определенными пунктами 2.3, 3.1 настоящего Порядка, или непредставление (представление не в полном объеме) документов, указанных в пункте 2.5 настоящего Порядка;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4)</w:t>
      </w:r>
      <w:r w:rsidRPr="00ED5A4B">
        <w:rPr>
          <w:sz w:val="24"/>
          <w:szCs w:val="24"/>
        </w:rPr>
        <w:tab/>
        <w:t>установление факта недостоверности представленной получателем субсидии информации;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5)</w:t>
      </w:r>
      <w:r w:rsidRPr="00ED5A4B">
        <w:rPr>
          <w:sz w:val="24"/>
          <w:szCs w:val="24"/>
        </w:rPr>
        <w:tab/>
        <w:t>цель запрашиваемой субсидии не соответствует цели, указанной в пункте 1.3 настоящего Порядка.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3.4.</w:t>
      </w:r>
      <w:r w:rsidRPr="00ED5A4B">
        <w:rPr>
          <w:sz w:val="24"/>
          <w:szCs w:val="24"/>
        </w:rPr>
        <w:tab/>
        <w:t>Организатор отбора в течение 10 рабочих дней со дня подписания протокола   заключает с участником отбора, прошедшим отбор, соглашение о предоставлении субсидии в соответствии с типовой формой, утвержденной Финансовым отделом Администрации Александровского района.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Если в течение указанного времени заявитель не заключил соглашение о предоставлении субсидии, решение о предоставлении субсидии аннулируется. Процедура аннулирования решения о предоставлении субсидии производится на очередном заседании комиссии и оформляется протоколом заседания комиссии.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 xml:space="preserve"> 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ED5A4B">
        <w:rPr>
          <w:sz w:val="24"/>
          <w:szCs w:val="24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ED5A4B">
        <w:rPr>
          <w:sz w:val="24"/>
          <w:szCs w:val="24"/>
        </w:rPr>
        <w:t xml:space="preserve"> </w:t>
      </w:r>
      <w:proofErr w:type="gramStart"/>
      <w:r w:rsidRPr="00ED5A4B">
        <w:rPr>
          <w:sz w:val="24"/>
          <w:szCs w:val="24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1D0472" w:rsidRDefault="001D0472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</w:p>
    <w:p w:rsidR="001D0472" w:rsidRPr="00011F3E" w:rsidRDefault="001D0472" w:rsidP="001D0472">
      <w:pPr>
        <w:widowControl w:val="0"/>
        <w:shd w:val="clear" w:color="auto" w:fill="FFFFFF" w:themeFill="background1"/>
        <w:ind w:firstLine="567"/>
        <w:jc w:val="center"/>
        <w:rPr>
          <w:sz w:val="22"/>
          <w:szCs w:val="22"/>
        </w:rPr>
      </w:pPr>
      <w:r w:rsidRPr="00011F3E">
        <w:rPr>
          <w:sz w:val="22"/>
          <w:szCs w:val="22"/>
        </w:rPr>
        <w:lastRenderedPageBreak/>
        <w:t>10</w:t>
      </w:r>
    </w:p>
    <w:p w:rsidR="00ED5A4B" w:rsidRDefault="00011F3E" w:rsidP="00011F3E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ED5A4B">
        <w:rPr>
          <w:sz w:val="24"/>
          <w:szCs w:val="24"/>
        </w:rPr>
        <w:t>. Предоставление субсидии осуществляется ежеквартально на основании</w:t>
      </w:r>
      <w:r>
        <w:rPr>
          <w:sz w:val="24"/>
          <w:szCs w:val="24"/>
        </w:rPr>
        <w:t xml:space="preserve"> </w:t>
      </w:r>
      <w:r w:rsidR="00ED5A4B" w:rsidRPr="00ED5A4B">
        <w:rPr>
          <w:sz w:val="24"/>
          <w:szCs w:val="24"/>
        </w:rPr>
        <w:t xml:space="preserve">заявки о предоставлении субсидии и расчета субсидии за отчетный </w:t>
      </w:r>
      <w:r w:rsidR="00ED5A4B">
        <w:rPr>
          <w:sz w:val="24"/>
          <w:szCs w:val="24"/>
        </w:rPr>
        <w:t>квартал</w:t>
      </w:r>
      <w:r w:rsidR="00ED5A4B" w:rsidRPr="00ED5A4B">
        <w:rPr>
          <w:sz w:val="24"/>
          <w:szCs w:val="24"/>
        </w:rPr>
        <w:t>.</w:t>
      </w:r>
    </w:p>
    <w:p w:rsidR="00627AFF" w:rsidRPr="00ED5A4B" w:rsidRDefault="00627AFF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627AFF">
        <w:rPr>
          <w:sz w:val="24"/>
          <w:szCs w:val="24"/>
        </w:rPr>
        <w:t xml:space="preserve">Допускается возмещение разницы в тарифах за электроэнергию, вырабатываемую дизельными электростанциями и потребляемую организациями при производстве и реализации хлеба за предыдущий календарный год, при выполнении условий, указанных в пункте </w:t>
      </w:r>
      <w:r>
        <w:rPr>
          <w:sz w:val="24"/>
          <w:szCs w:val="24"/>
        </w:rPr>
        <w:t>3.1 настоящего Порядка</w:t>
      </w:r>
      <w:r w:rsidRPr="00627AFF">
        <w:rPr>
          <w:sz w:val="24"/>
          <w:szCs w:val="24"/>
        </w:rPr>
        <w:t>, а также при представлении документов, указанных в пункт</w:t>
      </w:r>
      <w:r>
        <w:rPr>
          <w:sz w:val="24"/>
          <w:szCs w:val="24"/>
        </w:rPr>
        <w:t>е</w:t>
      </w:r>
      <w:r w:rsidRPr="00627AFF">
        <w:rPr>
          <w:sz w:val="24"/>
          <w:szCs w:val="24"/>
        </w:rPr>
        <w:t xml:space="preserve"> </w:t>
      </w:r>
      <w:r>
        <w:rPr>
          <w:sz w:val="24"/>
          <w:szCs w:val="24"/>
        </w:rPr>
        <w:t>2.5</w:t>
      </w:r>
      <w:r w:rsidRPr="00627AFF">
        <w:rPr>
          <w:sz w:val="24"/>
          <w:szCs w:val="24"/>
        </w:rPr>
        <w:t xml:space="preserve"> настоящего Порядка, в срок до 1 апреля текущего календарного года</w:t>
      </w:r>
      <w:r>
        <w:rPr>
          <w:sz w:val="24"/>
          <w:szCs w:val="24"/>
        </w:rPr>
        <w:t>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ED5A4B">
        <w:rPr>
          <w:sz w:val="24"/>
          <w:szCs w:val="24"/>
        </w:rPr>
        <w:t xml:space="preserve">. Получатель субсидии </w:t>
      </w:r>
      <w:r>
        <w:rPr>
          <w:sz w:val="24"/>
          <w:szCs w:val="24"/>
        </w:rPr>
        <w:t>ежеквартально</w:t>
      </w:r>
      <w:r w:rsidRPr="00ED5A4B">
        <w:rPr>
          <w:sz w:val="24"/>
          <w:szCs w:val="24"/>
        </w:rPr>
        <w:t>, не позднее 25-го числа месяца, следующего за отчетным кварталом, представляет организатору отбора расчет субсидии за отчетный квартал, произведенный в соответствии с пунктом 3.2 настоящего Порядка и документы, подтверждающие объемы оказанных услуг за отчетный период.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ED5A4B">
        <w:rPr>
          <w:sz w:val="24"/>
          <w:szCs w:val="24"/>
        </w:rPr>
        <w:t>. В течение 5 рабочих дней со дня получения документов, указанных в пункте 3.</w:t>
      </w:r>
      <w:r>
        <w:rPr>
          <w:sz w:val="24"/>
          <w:szCs w:val="24"/>
        </w:rPr>
        <w:t>6</w:t>
      </w:r>
      <w:r w:rsidRPr="00ED5A4B">
        <w:rPr>
          <w:sz w:val="24"/>
          <w:szCs w:val="24"/>
        </w:rPr>
        <w:t xml:space="preserve"> настоящего Порядка, организатор отбора, осуществляет проверку предоставленных </w:t>
      </w:r>
      <w:r>
        <w:rPr>
          <w:sz w:val="24"/>
          <w:szCs w:val="24"/>
        </w:rPr>
        <w:t>расчетов</w:t>
      </w:r>
      <w:r w:rsidRPr="00ED5A4B">
        <w:rPr>
          <w:sz w:val="24"/>
          <w:szCs w:val="24"/>
        </w:rPr>
        <w:t>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ED5A4B">
        <w:rPr>
          <w:sz w:val="24"/>
          <w:szCs w:val="24"/>
        </w:rPr>
        <w:t xml:space="preserve">. Не позднее 3 рабочих дней после окончания проверки, предусмотренной пунктом </w:t>
      </w:r>
      <w:r>
        <w:rPr>
          <w:sz w:val="24"/>
          <w:szCs w:val="24"/>
        </w:rPr>
        <w:t>3.7</w:t>
      </w:r>
      <w:r w:rsidRPr="00ED5A4B">
        <w:rPr>
          <w:sz w:val="24"/>
          <w:szCs w:val="24"/>
        </w:rPr>
        <w:t xml:space="preserve"> настоящего Порядка, Администрация принимает решение о предоставлении субсидии или об отказе в предоставлении субсидии получателю субсидии.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Если представленные расчеты не соответствуют требованиям настоящего Порядка, организатор отбора возвращает расчет и документы, указанные в пункте 3.</w:t>
      </w:r>
      <w:r>
        <w:rPr>
          <w:sz w:val="24"/>
          <w:szCs w:val="24"/>
        </w:rPr>
        <w:t>6</w:t>
      </w:r>
      <w:r w:rsidRPr="00ED5A4B">
        <w:rPr>
          <w:sz w:val="24"/>
          <w:szCs w:val="24"/>
        </w:rPr>
        <w:t xml:space="preserve"> для доработки получателю субсидии не позднее рабочего дня, следующего за днем обнаружения такого несоответствия.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3.</w:t>
      </w:r>
      <w:r>
        <w:rPr>
          <w:sz w:val="24"/>
          <w:szCs w:val="24"/>
        </w:rPr>
        <w:t>9</w:t>
      </w:r>
      <w:r w:rsidRPr="00ED5A4B">
        <w:rPr>
          <w:sz w:val="24"/>
          <w:szCs w:val="24"/>
        </w:rPr>
        <w:t>. Субсидия перечисляется в течени</w:t>
      </w:r>
      <w:proofErr w:type="gramStart"/>
      <w:r w:rsidRPr="00ED5A4B">
        <w:rPr>
          <w:sz w:val="24"/>
          <w:szCs w:val="24"/>
        </w:rPr>
        <w:t>и</w:t>
      </w:r>
      <w:proofErr w:type="gramEnd"/>
      <w:r w:rsidRPr="00ED5A4B">
        <w:rPr>
          <w:sz w:val="24"/>
          <w:szCs w:val="24"/>
        </w:rPr>
        <w:t xml:space="preserve"> 7 рабочих дней после принятия решения Администрацией о предоставлении субсидии путем безналичного перечисления средств на расчетный счет получателя субсидии.</w:t>
      </w:r>
    </w:p>
    <w:p w:rsidR="00ED5A4B" w:rsidRPr="00ED5A4B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ED5A4B">
        <w:rPr>
          <w:sz w:val="24"/>
          <w:szCs w:val="24"/>
        </w:rPr>
        <w:t>3.</w:t>
      </w:r>
      <w:r>
        <w:rPr>
          <w:sz w:val="24"/>
          <w:szCs w:val="24"/>
        </w:rPr>
        <w:t>10</w:t>
      </w:r>
      <w:r w:rsidRPr="00ED5A4B">
        <w:rPr>
          <w:sz w:val="24"/>
          <w:szCs w:val="24"/>
        </w:rPr>
        <w:t xml:space="preserve">. </w:t>
      </w:r>
      <w:r w:rsidR="00627AFF" w:rsidRPr="00627AFF">
        <w:rPr>
          <w:sz w:val="24"/>
          <w:szCs w:val="24"/>
        </w:rPr>
        <w:t xml:space="preserve">Показателем результативности использования субсидии является объем производства хлеба и хлебобулочных изделий </w:t>
      </w:r>
      <w:r w:rsidR="00627AFF">
        <w:rPr>
          <w:sz w:val="24"/>
          <w:szCs w:val="24"/>
        </w:rPr>
        <w:t>получателем субсидии</w:t>
      </w:r>
      <w:r w:rsidR="00627AFF" w:rsidRPr="00627AFF">
        <w:rPr>
          <w:sz w:val="24"/>
          <w:szCs w:val="24"/>
        </w:rPr>
        <w:t xml:space="preserve"> не менее 5,5 тонн на 31 декабря года, в котором получена субсидия  или не менее 0,46 тонн за 1 месяц, в случае если субсидия предоставляется не за полный календарный год.</w:t>
      </w:r>
      <w:r w:rsidR="00627AFF">
        <w:rPr>
          <w:sz w:val="24"/>
          <w:szCs w:val="24"/>
        </w:rPr>
        <w:t xml:space="preserve"> </w:t>
      </w:r>
    </w:p>
    <w:p w:rsidR="006D6CFC" w:rsidRDefault="00ED5A4B" w:rsidP="00ED5A4B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ED5A4B">
        <w:rPr>
          <w:sz w:val="24"/>
          <w:szCs w:val="24"/>
        </w:rPr>
        <w:t>В случае возникновения обстоятельств, приводящих к невозможности достижения значений результатов предоставления субсидии в сроки, определенные соглашением, главный распорядитель как получатель бюджетных средств по согласованию с получателем субсидии вправе принять решение о внесении изменений в соглашение в части продления сроков достижения результатов предоставления субсидии (но не более чем на 24 месяца) без изменения размера субсидии.</w:t>
      </w:r>
      <w:proofErr w:type="gramEnd"/>
      <w:r w:rsidRPr="00ED5A4B">
        <w:rPr>
          <w:sz w:val="24"/>
          <w:szCs w:val="24"/>
        </w:rPr>
        <w:t xml:space="preserve"> В случае </w:t>
      </w:r>
      <w:proofErr w:type="gramStart"/>
      <w:r w:rsidRPr="00ED5A4B">
        <w:rPr>
          <w:sz w:val="24"/>
          <w:szCs w:val="24"/>
        </w:rPr>
        <w:t>невозможности достижения результата предоставления субсидии</w:t>
      </w:r>
      <w:proofErr w:type="gramEnd"/>
      <w:r w:rsidRPr="00ED5A4B">
        <w:rPr>
          <w:sz w:val="24"/>
          <w:szCs w:val="24"/>
        </w:rPr>
        <w:t xml:space="preserve"> без изменения размера субсидии главный распорядитель как получатель бюджетных средств вправе принять решение об уменьшении значения результата предоставления субсидии.</w:t>
      </w:r>
    </w:p>
    <w:p w:rsidR="006D6CFC" w:rsidRDefault="006D6CFC" w:rsidP="00A11A74">
      <w:pPr>
        <w:widowControl w:val="0"/>
        <w:shd w:val="clear" w:color="auto" w:fill="FFFFFF" w:themeFill="background1"/>
        <w:ind w:firstLine="567"/>
        <w:jc w:val="both"/>
        <w:rPr>
          <w:sz w:val="24"/>
          <w:szCs w:val="24"/>
        </w:rPr>
      </w:pPr>
    </w:p>
    <w:p w:rsidR="00677212" w:rsidRDefault="00627AFF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05061A">
        <w:rPr>
          <w:sz w:val="24"/>
          <w:szCs w:val="24"/>
        </w:rPr>
        <w:t>. Требования к отчетности</w:t>
      </w:r>
    </w:p>
    <w:p w:rsidR="00677212" w:rsidRDefault="00677212">
      <w:pPr>
        <w:widowControl w:val="0"/>
        <w:jc w:val="center"/>
        <w:rPr>
          <w:sz w:val="24"/>
          <w:szCs w:val="24"/>
        </w:rPr>
      </w:pPr>
    </w:p>
    <w:p w:rsidR="00627AFF" w:rsidRPr="00627AFF" w:rsidRDefault="00627AFF" w:rsidP="00627AFF">
      <w:pPr>
        <w:widowControl w:val="0"/>
        <w:tabs>
          <w:tab w:val="left" w:pos="851"/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 w:rsidRPr="00627AFF">
        <w:rPr>
          <w:rFonts w:eastAsia="Batang"/>
          <w:sz w:val="24"/>
          <w:szCs w:val="24"/>
          <w:lang w:eastAsia="ko-KR"/>
        </w:rPr>
        <w:t>4.1. Получатель субсидии, с которым заключено соглашение, представляет в Администрацию в срок до 31 декабря года, в котором получена субсидия, отчет:</w:t>
      </w:r>
    </w:p>
    <w:p w:rsidR="00627AFF" w:rsidRPr="00627AFF" w:rsidRDefault="00627AFF" w:rsidP="00627AFF">
      <w:pPr>
        <w:widowControl w:val="0"/>
        <w:tabs>
          <w:tab w:val="left" w:pos="851"/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 w:rsidRPr="00627AFF">
        <w:rPr>
          <w:rFonts w:eastAsia="Batang"/>
          <w:sz w:val="24"/>
          <w:szCs w:val="24"/>
          <w:lang w:eastAsia="ko-KR"/>
        </w:rPr>
        <w:t>- о достижении значений результатов предоставления субсидии по форме, установленной в соглашении;</w:t>
      </w:r>
    </w:p>
    <w:p w:rsidR="00627AFF" w:rsidRPr="00627AFF" w:rsidRDefault="00627AFF" w:rsidP="00627AFF">
      <w:pPr>
        <w:widowControl w:val="0"/>
        <w:tabs>
          <w:tab w:val="left" w:pos="851"/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 w:rsidRPr="00627AFF">
        <w:rPr>
          <w:rFonts w:eastAsia="Batang"/>
          <w:sz w:val="24"/>
          <w:szCs w:val="24"/>
          <w:lang w:eastAsia="ko-KR"/>
        </w:rPr>
        <w:t>- отчет о реализации плана мероприятий по достижению результатов предоставления субсидии по форме, установленной в соглашении.</w:t>
      </w:r>
    </w:p>
    <w:p w:rsidR="00627AFF" w:rsidRPr="00627AFF" w:rsidRDefault="00627AFF" w:rsidP="00627AFF">
      <w:pPr>
        <w:widowControl w:val="0"/>
        <w:tabs>
          <w:tab w:val="left" w:pos="851"/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 w:rsidRPr="00627AFF">
        <w:rPr>
          <w:rFonts w:eastAsia="Batang"/>
          <w:sz w:val="24"/>
          <w:szCs w:val="24"/>
          <w:lang w:eastAsia="ko-KR"/>
        </w:rPr>
        <w:t>4.2. Администрация вправе установить в соглашении сроки и формы представления получателем субсидии дополнительной отчетности.</w:t>
      </w:r>
    </w:p>
    <w:p w:rsidR="00677212" w:rsidRDefault="00627AFF" w:rsidP="00627AFF">
      <w:pPr>
        <w:widowControl w:val="0"/>
        <w:tabs>
          <w:tab w:val="left" w:pos="851"/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 w:rsidRPr="00627AFF">
        <w:rPr>
          <w:rFonts w:eastAsia="Batang"/>
          <w:sz w:val="24"/>
          <w:szCs w:val="24"/>
          <w:lang w:eastAsia="ko-KR"/>
        </w:rPr>
        <w:t>4.3. Администрация в течение 3 рабочих дней проверяет отчетность, представленную получателем субсидии</w:t>
      </w:r>
      <w:r>
        <w:rPr>
          <w:rFonts w:eastAsia="Batang"/>
          <w:sz w:val="24"/>
          <w:szCs w:val="24"/>
          <w:lang w:eastAsia="ko-KR"/>
        </w:rPr>
        <w:t>.</w:t>
      </w:r>
    </w:p>
    <w:p w:rsidR="00627AFF" w:rsidRDefault="00627AFF" w:rsidP="00627AFF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1D0472" w:rsidRDefault="001D0472">
      <w:pPr>
        <w:widowControl w:val="0"/>
        <w:jc w:val="center"/>
        <w:outlineLvl w:val="1"/>
        <w:rPr>
          <w:sz w:val="24"/>
          <w:szCs w:val="24"/>
        </w:rPr>
      </w:pPr>
    </w:p>
    <w:p w:rsidR="001D0472" w:rsidRDefault="001D0472">
      <w:pPr>
        <w:widowControl w:val="0"/>
        <w:jc w:val="center"/>
        <w:outlineLvl w:val="1"/>
        <w:rPr>
          <w:sz w:val="24"/>
          <w:szCs w:val="24"/>
        </w:rPr>
      </w:pPr>
    </w:p>
    <w:p w:rsidR="00677212" w:rsidRDefault="00627AFF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5</w:t>
      </w:r>
      <w:r w:rsidR="0005061A">
        <w:rPr>
          <w:sz w:val="24"/>
          <w:szCs w:val="24"/>
        </w:rPr>
        <w:t xml:space="preserve">. Требования об осуществлении контроля (мониторинга) за соблюдением </w:t>
      </w:r>
    </w:p>
    <w:p w:rsidR="00677212" w:rsidRDefault="0005061A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условий, целей и порядка предоставления </w:t>
      </w:r>
    </w:p>
    <w:p w:rsidR="00677212" w:rsidRDefault="0005061A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субсидий и ответственности за их нарушение</w:t>
      </w:r>
    </w:p>
    <w:p w:rsidR="00677212" w:rsidRDefault="00677212">
      <w:pPr>
        <w:widowControl w:val="0"/>
        <w:tabs>
          <w:tab w:val="left" w:pos="851"/>
          <w:tab w:val="left" w:pos="993"/>
        </w:tabs>
        <w:jc w:val="both"/>
        <w:rPr>
          <w:sz w:val="24"/>
          <w:szCs w:val="24"/>
        </w:rPr>
      </w:pPr>
    </w:p>
    <w:p w:rsidR="00627AFF" w:rsidRPr="00F663BF" w:rsidRDefault="00627AFF" w:rsidP="00627AF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663BF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3BF">
        <w:rPr>
          <w:rFonts w:ascii="Times New Roman" w:hAnsi="Times New Roman"/>
          <w:sz w:val="24"/>
          <w:szCs w:val="24"/>
        </w:rPr>
        <w:t>Администрация проводит проверку соблюдения получателями субсидии порядка и условий предоставления субсидии, в том числе в части достижения результатов предоставления субсидии.</w:t>
      </w:r>
    </w:p>
    <w:p w:rsidR="00627AFF" w:rsidRPr="00F663BF" w:rsidRDefault="00627AFF" w:rsidP="00627A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663BF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3BF">
        <w:rPr>
          <w:rFonts w:ascii="Times New Roman" w:hAnsi="Times New Roman"/>
          <w:sz w:val="24"/>
          <w:szCs w:val="24"/>
        </w:rPr>
        <w:t>Органы муниципального финансового контроля проводят проверку в соответствии со статьями 268.1 и 269.2 Бюджетного кодекса Российской Федерации.</w:t>
      </w:r>
    </w:p>
    <w:p w:rsidR="00627AFF" w:rsidRPr="00F663BF" w:rsidRDefault="00627AFF" w:rsidP="00627AF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663BF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3BF">
        <w:rPr>
          <w:rFonts w:ascii="Times New Roman" w:hAnsi="Times New Roman"/>
          <w:sz w:val="24"/>
          <w:szCs w:val="24"/>
        </w:rPr>
        <w:t>Получатель субсидии несет ответственность за нарушение условий, целей и порядка предоставления субсидии, предусмотренных настоящим Порядком и соглашением о предоставлении субсидии, в соответствии с действующим законодательством.</w:t>
      </w:r>
    </w:p>
    <w:p w:rsidR="00627AFF" w:rsidRPr="00992EC5" w:rsidRDefault="00627AFF" w:rsidP="00627AFF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663BF">
        <w:rPr>
          <w:rFonts w:ascii="Times New Roman" w:hAnsi="Times New Roman"/>
          <w:sz w:val="24"/>
          <w:szCs w:val="24"/>
        </w:rPr>
        <w:t>5.4.</w:t>
      </w:r>
      <w:r w:rsidRPr="00F663BF">
        <w:rPr>
          <w:rFonts w:ascii="Times New Roman" w:hAnsi="Times New Roman"/>
          <w:sz w:val="24"/>
          <w:szCs w:val="24"/>
        </w:rPr>
        <w:tab/>
      </w:r>
      <w:r w:rsidRPr="00992EC5">
        <w:rPr>
          <w:rFonts w:ascii="Times New Roman" w:hAnsi="Times New Roman"/>
          <w:sz w:val="24"/>
          <w:szCs w:val="24"/>
        </w:rPr>
        <w:t xml:space="preserve">Получатель субсидии обязан по требованию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992EC5">
        <w:rPr>
          <w:rFonts w:ascii="Times New Roman" w:hAnsi="Times New Roman"/>
          <w:sz w:val="24"/>
          <w:szCs w:val="24"/>
        </w:rPr>
        <w:t xml:space="preserve"> или органа муниципального финансового контроля предоставить информацию и документы, связанные с соблюдением условий и порядка предоставления субсидии, в течение 5 рабочих дней со дня получения соответствующего требования. При этом получатель субсидии должен быть уведомлен о начале проверки, не позднее, чем за 3 рабочих дня до начала ее проведения.</w:t>
      </w:r>
    </w:p>
    <w:p w:rsidR="00627AFF" w:rsidRPr="00992EC5" w:rsidRDefault="00627AFF" w:rsidP="00627AFF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992EC5">
        <w:rPr>
          <w:rFonts w:ascii="Times New Roman" w:hAnsi="Times New Roman"/>
          <w:sz w:val="24"/>
          <w:szCs w:val="24"/>
        </w:rPr>
        <w:t xml:space="preserve">. Получатель субсидии обязан возвратить субсидию в полном объеме в течение 10 рабочих дней со дня получения уведомления от </w:t>
      </w:r>
      <w:r>
        <w:rPr>
          <w:rFonts w:ascii="Times New Roman" w:hAnsi="Times New Roman"/>
          <w:sz w:val="24"/>
          <w:szCs w:val="24"/>
        </w:rPr>
        <w:t>Администрации</w:t>
      </w:r>
      <w:r w:rsidRPr="00992EC5">
        <w:rPr>
          <w:rFonts w:ascii="Times New Roman" w:hAnsi="Times New Roman"/>
          <w:sz w:val="24"/>
          <w:szCs w:val="24"/>
        </w:rPr>
        <w:t>, которое должно содержать основание возврата субсидии, срок возврата и платежные реквизиты для осуществления возврата субсидии в следующих случаях:</w:t>
      </w:r>
    </w:p>
    <w:p w:rsidR="00627AFF" w:rsidRPr="00992EC5" w:rsidRDefault="00627AFF" w:rsidP="00627AFF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92EC5">
        <w:rPr>
          <w:rFonts w:ascii="Times New Roman" w:hAnsi="Times New Roman"/>
          <w:sz w:val="24"/>
          <w:szCs w:val="24"/>
        </w:rPr>
        <w:t xml:space="preserve">- в случае нарушения получателем субсидии условий, установленных при предоставлении субсидии, </w:t>
      </w:r>
      <w:proofErr w:type="gramStart"/>
      <w:r w:rsidRPr="00992EC5">
        <w:rPr>
          <w:rFonts w:ascii="Times New Roman" w:hAnsi="Times New Roman"/>
          <w:sz w:val="24"/>
          <w:szCs w:val="24"/>
        </w:rPr>
        <w:t>выявленного</w:t>
      </w:r>
      <w:proofErr w:type="gramEnd"/>
      <w:r w:rsidRPr="00992EC5">
        <w:rPr>
          <w:rFonts w:ascii="Times New Roman" w:hAnsi="Times New Roman"/>
          <w:sz w:val="24"/>
          <w:szCs w:val="24"/>
        </w:rPr>
        <w:t xml:space="preserve"> в том числе по фактам проверок, проведенных </w:t>
      </w:r>
      <w:r>
        <w:rPr>
          <w:rFonts w:ascii="Times New Roman" w:hAnsi="Times New Roman"/>
          <w:sz w:val="24"/>
          <w:szCs w:val="24"/>
        </w:rPr>
        <w:t>Администрацией</w:t>
      </w:r>
      <w:r w:rsidRPr="00992EC5">
        <w:rPr>
          <w:rFonts w:ascii="Times New Roman" w:hAnsi="Times New Roman"/>
          <w:sz w:val="24"/>
          <w:szCs w:val="24"/>
        </w:rPr>
        <w:t xml:space="preserve"> и органами государственного (муниципального) финансового контроля</w:t>
      </w:r>
      <w:r>
        <w:rPr>
          <w:rFonts w:ascii="Times New Roman" w:hAnsi="Times New Roman"/>
          <w:sz w:val="24"/>
          <w:szCs w:val="24"/>
        </w:rPr>
        <w:t>;</w:t>
      </w:r>
    </w:p>
    <w:p w:rsidR="00627AFF" w:rsidRPr="00992EC5" w:rsidRDefault="00627AFF" w:rsidP="00627AFF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92EC5">
        <w:rPr>
          <w:rFonts w:ascii="Times New Roman" w:hAnsi="Times New Roman"/>
          <w:sz w:val="24"/>
          <w:szCs w:val="24"/>
        </w:rPr>
        <w:t xml:space="preserve">- в случае </w:t>
      </w:r>
      <w:proofErr w:type="spellStart"/>
      <w:r w:rsidRPr="00992EC5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992EC5">
        <w:rPr>
          <w:rFonts w:ascii="Times New Roman" w:hAnsi="Times New Roman"/>
          <w:sz w:val="24"/>
          <w:szCs w:val="24"/>
        </w:rPr>
        <w:t xml:space="preserve"> значений результатов предоставления субсидии, указанных в пункте </w:t>
      </w:r>
      <w:r>
        <w:rPr>
          <w:rFonts w:ascii="Times New Roman" w:hAnsi="Times New Roman"/>
          <w:sz w:val="24"/>
          <w:szCs w:val="24"/>
        </w:rPr>
        <w:t>3.10</w:t>
      </w:r>
      <w:r w:rsidRPr="00992EC5">
        <w:rPr>
          <w:rFonts w:ascii="Times New Roman" w:hAnsi="Times New Roman"/>
          <w:sz w:val="24"/>
          <w:szCs w:val="24"/>
        </w:rPr>
        <w:t xml:space="preserve"> настоящего По</w:t>
      </w:r>
      <w:r>
        <w:rPr>
          <w:rFonts w:ascii="Times New Roman" w:hAnsi="Times New Roman"/>
          <w:sz w:val="24"/>
          <w:szCs w:val="24"/>
        </w:rPr>
        <w:t>рядка</w:t>
      </w:r>
      <w:r w:rsidRPr="00992EC5">
        <w:rPr>
          <w:rFonts w:ascii="Times New Roman" w:hAnsi="Times New Roman"/>
          <w:sz w:val="24"/>
          <w:szCs w:val="24"/>
        </w:rPr>
        <w:t>.</w:t>
      </w:r>
    </w:p>
    <w:p w:rsidR="00677212" w:rsidRDefault="00627AFF" w:rsidP="00627AFF">
      <w:pPr>
        <w:pStyle w:val="ConsPlusNormal"/>
        <w:tabs>
          <w:tab w:val="left" w:pos="709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</w:t>
      </w:r>
      <w:r w:rsidRPr="00992EC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992EC5">
        <w:rPr>
          <w:rFonts w:ascii="Times New Roman" w:hAnsi="Times New Roman"/>
          <w:sz w:val="24"/>
          <w:szCs w:val="24"/>
        </w:rPr>
        <w:t>,</w:t>
      </w:r>
      <w:proofErr w:type="gramEnd"/>
      <w:r w:rsidRPr="00992EC5">
        <w:rPr>
          <w:rFonts w:ascii="Times New Roman" w:hAnsi="Times New Roman"/>
          <w:sz w:val="24"/>
          <w:szCs w:val="24"/>
        </w:rPr>
        <w:t xml:space="preserve"> если получатель субсидии не возвратил субсидию в установленный срок, взыскание субсидии осуществляется в судебном порядке в соответствии с действующим законодательством Российской Федерации.</w:t>
      </w:r>
      <w:r w:rsidR="0005061A">
        <w:rPr>
          <w:rFonts w:ascii="Times New Roman" w:hAnsi="Times New Roman"/>
          <w:sz w:val="24"/>
          <w:szCs w:val="24"/>
        </w:rPr>
        <w:t xml:space="preserve">                    </w:t>
      </w:r>
    </w:p>
    <w:p w:rsidR="00677212" w:rsidRDefault="00677212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F06A47" w:rsidRDefault="00F06A47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7721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7212" w:rsidRDefault="0005061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1 к Порядку предоставления субсидий на возмещение части затрат по производству хлеба организациям, использующим электроэнергию, вырабатываемую дизельными электростанциями                                                                                   </w:t>
            </w:r>
          </w:p>
        </w:tc>
      </w:tr>
    </w:tbl>
    <w:p w:rsidR="00677212" w:rsidRDefault="0005061A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</w:p>
    <w:p w:rsidR="00677212" w:rsidRDefault="0005061A">
      <w:pPr>
        <w:pStyle w:val="ConsPlusNormal"/>
        <w:tabs>
          <w:tab w:val="left" w:pos="3686"/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7212" w:rsidRDefault="0005061A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05061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Расчет размера субсидии на возмещение части затрат по производству хлеба организациям, использующим электроэнергию, вырабатываемую дизельными электростанциями                                                                                   </w:t>
      </w:r>
    </w:p>
    <w:p w:rsidR="00677212" w:rsidRDefault="00677212">
      <w:pPr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7"/>
        <w:gridCol w:w="2056"/>
        <w:gridCol w:w="2189"/>
        <w:gridCol w:w="2020"/>
        <w:gridCol w:w="1313"/>
      </w:tblGrid>
      <w:tr w:rsidR="00677212">
        <w:tc>
          <w:tcPr>
            <w:tcW w:w="1430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счет-фактуры</w:t>
            </w:r>
            <w:proofErr w:type="gramEnd"/>
          </w:p>
        </w:tc>
        <w:tc>
          <w:tcPr>
            <w:tcW w:w="217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потребленной электроэнергии</w:t>
            </w:r>
          </w:p>
        </w:tc>
        <w:tc>
          <w:tcPr>
            <w:tcW w:w="1951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потребленной электроэнергии по тарифам, утвержденным в системе централизованного электроснабжения, для организаций</w:t>
            </w:r>
          </w:p>
        </w:tc>
        <w:tc>
          <w:tcPr>
            <w:tcW w:w="202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потребленной электроэнергии,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вырабатываемой дизельной электростанцией, для организаций</w:t>
            </w:r>
          </w:p>
        </w:tc>
        <w:tc>
          <w:tcPr>
            <w:tcW w:w="1310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размер субсидии (гр.4-гр.3)</w:t>
            </w:r>
          </w:p>
        </w:tc>
      </w:tr>
      <w:tr w:rsidR="00677212">
        <w:tc>
          <w:tcPr>
            <w:tcW w:w="1430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677212" w:rsidRDefault="00050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677212" w:rsidRDefault="0005061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212">
        <w:tc>
          <w:tcPr>
            <w:tcW w:w="1430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677212" w:rsidRDefault="00677212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212" w:rsidRDefault="0067721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</w:rPr>
      </w:pPr>
    </w:p>
    <w:p w:rsidR="00677212" w:rsidRDefault="0005061A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________________________________/______________________/</w:t>
      </w:r>
    </w:p>
    <w:p w:rsidR="00677212" w:rsidRDefault="0005061A">
      <w:pPr>
        <w:pStyle w:val="ConsPlusNormal"/>
        <w:widowControl/>
        <w:ind w:left="43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м.п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77212" w:rsidRDefault="00677212">
      <w:pPr>
        <w:pStyle w:val="ConsPlu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677212" w:rsidRDefault="0005061A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дата:_______________________________</w:t>
      </w: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widowControl/>
        <w:ind w:firstLine="0"/>
        <w:jc w:val="right"/>
      </w:pP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77212" w:rsidRDefault="0067721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sectPr w:rsidR="00677212" w:rsidSect="00011F3E">
      <w:headerReference w:type="default" r:id="rId10"/>
      <w:headerReference w:type="first" r:id="rId11"/>
      <w:pgSz w:w="11906" w:h="16838"/>
      <w:pgMar w:top="-567" w:right="1134" w:bottom="993" w:left="1701" w:header="57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EDC" w:rsidRDefault="00995EDC">
      <w:r>
        <w:separator/>
      </w:r>
    </w:p>
  </w:endnote>
  <w:endnote w:type="continuationSeparator" w:id="0">
    <w:p w:rsidR="00995EDC" w:rsidRDefault="0099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EDC" w:rsidRDefault="00995EDC">
      <w:r>
        <w:separator/>
      </w:r>
    </w:p>
  </w:footnote>
  <w:footnote w:type="continuationSeparator" w:id="0">
    <w:p w:rsidR="00995EDC" w:rsidRDefault="00995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1487479"/>
      <w:docPartObj>
        <w:docPartGallery w:val="Page Numbers (Top of Page)"/>
        <w:docPartUnique/>
      </w:docPartObj>
    </w:sdtPr>
    <w:sdtEndPr/>
    <w:sdtContent>
      <w:p w:rsidR="00011F3E" w:rsidRDefault="00011F3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2A3">
          <w:rPr>
            <w:noProof/>
          </w:rPr>
          <w:t>2</w:t>
        </w:r>
        <w:r>
          <w:fldChar w:fldCharType="end"/>
        </w:r>
      </w:p>
    </w:sdtContent>
  </w:sdt>
  <w:p w:rsidR="00677212" w:rsidRDefault="00677212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212" w:rsidRDefault="00677212">
    <w:pPr>
      <w:pStyle w:val="aa"/>
      <w:jc w:val="center"/>
    </w:pPr>
  </w:p>
  <w:p w:rsidR="00677212" w:rsidRDefault="00677212">
    <w:pPr>
      <w:pStyle w:val="aa"/>
      <w:jc w:val="center"/>
    </w:pPr>
  </w:p>
  <w:p w:rsidR="00677212" w:rsidRDefault="006772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0F7"/>
    <w:multiLevelType w:val="hybridMultilevel"/>
    <w:tmpl w:val="4D726F96"/>
    <w:lvl w:ilvl="0" w:tplc="38F20572">
      <w:start w:val="1"/>
      <w:numFmt w:val="decimal"/>
      <w:lvlText w:val="%1)"/>
      <w:lvlJc w:val="left"/>
      <w:pPr>
        <w:ind w:left="786" w:hanging="360"/>
      </w:pPr>
    </w:lvl>
    <w:lvl w:ilvl="1" w:tplc="51F2383C">
      <w:start w:val="1"/>
      <w:numFmt w:val="lowerLetter"/>
      <w:lvlText w:val="%2."/>
      <w:lvlJc w:val="left"/>
      <w:pPr>
        <w:ind w:left="1506" w:hanging="360"/>
      </w:pPr>
    </w:lvl>
    <w:lvl w:ilvl="2" w:tplc="C1E2B100">
      <w:start w:val="1"/>
      <w:numFmt w:val="lowerRoman"/>
      <w:lvlText w:val="%3."/>
      <w:lvlJc w:val="right"/>
      <w:pPr>
        <w:ind w:left="2226" w:hanging="180"/>
      </w:pPr>
    </w:lvl>
    <w:lvl w:ilvl="3" w:tplc="F50A3A8E">
      <w:start w:val="1"/>
      <w:numFmt w:val="decimal"/>
      <w:lvlText w:val="%4."/>
      <w:lvlJc w:val="left"/>
      <w:pPr>
        <w:ind w:left="2946" w:hanging="360"/>
      </w:pPr>
    </w:lvl>
    <w:lvl w:ilvl="4" w:tplc="D16838AC">
      <w:start w:val="1"/>
      <w:numFmt w:val="lowerLetter"/>
      <w:lvlText w:val="%5."/>
      <w:lvlJc w:val="left"/>
      <w:pPr>
        <w:ind w:left="3666" w:hanging="360"/>
      </w:pPr>
    </w:lvl>
    <w:lvl w:ilvl="5" w:tplc="7476625E">
      <w:start w:val="1"/>
      <w:numFmt w:val="lowerRoman"/>
      <w:lvlText w:val="%6."/>
      <w:lvlJc w:val="right"/>
      <w:pPr>
        <w:ind w:left="4386" w:hanging="180"/>
      </w:pPr>
    </w:lvl>
    <w:lvl w:ilvl="6" w:tplc="361AD678">
      <w:start w:val="1"/>
      <w:numFmt w:val="decimal"/>
      <w:lvlText w:val="%7."/>
      <w:lvlJc w:val="left"/>
      <w:pPr>
        <w:ind w:left="5106" w:hanging="360"/>
      </w:pPr>
    </w:lvl>
    <w:lvl w:ilvl="7" w:tplc="7ADCB774">
      <w:start w:val="1"/>
      <w:numFmt w:val="lowerLetter"/>
      <w:lvlText w:val="%8."/>
      <w:lvlJc w:val="left"/>
      <w:pPr>
        <w:ind w:left="5826" w:hanging="360"/>
      </w:pPr>
    </w:lvl>
    <w:lvl w:ilvl="8" w:tplc="70306ACA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BA43DA6"/>
    <w:multiLevelType w:val="hybridMultilevel"/>
    <w:tmpl w:val="855A4C0E"/>
    <w:lvl w:ilvl="0" w:tplc="0CB03570">
      <w:start w:val="1"/>
      <w:numFmt w:val="decimal"/>
      <w:lvlText w:val="%1)"/>
      <w:lvlJc w:val="left"/>
      <w:pPr>
        <w:ind w:left="720" w:hanging="360"/>
      </w:pPr>
    </w:lvl>
    <w:lvl w:ilvl="1" w:tplc="5EC2CED0">
      <w:start w:val="1"/>
      <w:numFmt w:val="lowerLetter"/>
      <w:lvlText w:val="%2."/>
      <w:lvlJc w:val="left"/>
      <w:pPr>
        <w:ind w:left="1440" w:hanging="360"/>
      </w:pPr>
    </w:lvl>
    <w:lvl w:ilvl="2" w:tplc="BC3005BA">
      <w:start w:val="1"/>
      <w:numFmt w:val="lowerRoman"/>
      <w:lvlText w:val="%3."/>
      <w:lvlJc w:val="right"/>
      <w:pPr>
        <w:ind w:left="2160" w:hanging="180"/>
      </w:pPr>
    </w:lvl>
    <w:lvl w:ilvl="3" w:tplc="1334F2C0">
      <w:start w:val="1"/>
      <w:numFmt w:val="decimal"/>
      <w:lvlText w:val="%4."/>
      <w:lvlJc w:val="left"/>
      <w:pPr>
        <w:ind w:left="2880" w:hanging="360"/>
      </w:pPr>
    </w:lvl>
    <w:lvl w:ilvl="4" w:tplc="71AAEBCC">
      <w:start w:val="1"/>
      <w:numFmt w:val="lowerLetter"/>
      <w:lvlText w:val="%5."/>
      <w:lvlJc w:val="left"/>
      <w:pPr>
        <w:ind w:left="3600" w:hanging="360"/>
      </w:pPr>
    </w:lvl>
    <w:lvl w:ilvl="5" w:tplc="B0309132">
      <w:start w:val="1"/>
      <w:numFmt w:val="lowerRoman"/>
      <w:lvlText w:val="%6."/>
      <w:lvlJc w:val="right"/>
      <w:pPr>
        <w:ind w:left="4320" w:hanging="180"/>
      </w:pPr>
    </w:lvl>
    <w:lvl w:ilvl="6" w:tplc="B300AAB4">
      <w:start w:val="1"/>
      <w:numFmt w:val="decimal"/>
      <w:lvlText w:val="%7."/>
      <w:lvlJc w:val="left"/>
      <w:pPr>
        <w:ind w:left="5040" w:hanging="360"/>
      </w:pPr>
    </w:lvl>
    <w:lvl w:ilvl="7" w:tplc="3740DFC4">
      <w:start w:val="1"/>
      <w:numFmt w:val="lowerLetter"/>
      <w:lvlText w:val="%8."/>
      <w:lvlJc w:val="left"/>
      <w:pPr>
        <w:ind w:left="5760" w:hanging="360"/>
      </w:pPr>
    </w:lvl>
    <w:lvl w:ilvl="8" w:tplc="0F22CB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E164F"/>
    <w:multiLevelType w:val="hybridMultilevel"/>
    <w:tmpl w:val="FF2CC8D0"/>
    <w:lvl w:ilvl="0" w:tplc="660E938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101598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B81A4596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3" w:tplc="0CFC9802">
      <w:numFmt w:val="bullet"/>
      <w:lvlText w:val="•"/>
      <w:lvlJc w:val="left"/>
      <w:pPr>
        <w:ind w:left="3242" w:hanging="164"/>
      </w:pPr>
      <w:rPr>
        <w:rFonts w:hint="default"/>
        <w:lang w:val="ru-RU" w:eastAsia="en-US" w:bidi="ar-SA"/>
      </w:rPr>
    </w:lvl>
    <w:lvl w:ilvl="4" w:tplc="08B694AA">
      <w:numFmt w:val="bullet"/>
      <w:lvlText w:val="•"/>
      <w:lvlJc w:val="left"/>
      <w:pPr>
        <w:ind w:left="4277" w:hanging="164"/>
      </w:pPr>
      <w:rPr>
        <w:rFonts w:hint="default"/>
        <w:lang w:val="ru-RU" w:eastAsia="en-US" w:bidi="ar-SA"/>
      </w:rPr>
    </w:lvl>
    <w:lvl w:ilvl="5" w:tplc="ECBC7472">
      <w:numFmt w:val="bullet"/>
      <w:lvlText w:val="•"/>
      <w:lvlJc w:val="left"/>
      <w:pPr>
        <w:ind w:left="5311" w:hanging="164"/>
      </w:pPr>
      <w:rPr>
        <w:rFonts w:hint="default"/>
        <w:lang w:val="ru-RU" w:eastAsia="en-US" w:bidi="ar-SA"/>
      </w:rPr>
    </w:lvl>
    <w:lvl w:ilvl="6" w:tplc="D55CB3B4">
      <w:numFmt w:val="bullet"/>
      <w:lvlText w:val="•"/>
      <w:lvlJc w:val="left"/>
      <w:pPr>
        <w:ind w:left="6345" w:hanging="164"/>
      </w:pPr>
      <w:rPr>
        <w:rFonts w:hint="default"/>
        <w:lang w:val="ru-RU" w:eastAsia="en-US" w:bidi="ar-SA"/>
      </w:rPr>
    </w:lvl>
    <w:lvl w:ilvl="7" w:tplc="B65805B0"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 w:tplc="8FFAF2AA">
      <w:numFmt w:val="bullet"/>
      <w:lvlText w:val="•"/>
      <w:lvlJc w:val="left"/>
      <w:pPr>
        <w:ind w:left="8414" w:hanging="164"/>
      </w:pPr>
      <w:rPr>
        <w:rFonts w:hint="default"/>
        <w:lang w:val="ru-RU" w:eastAsia="en-US" w:bidi="ar-SA"/>
      </w:rPr>
    </w:lvl>
  </w:abstractNum>
  <w:abstractNum w:abstractNumId="3">
    <w:nsid w:val="15CB30C1"/>
    <w:multiLevelType w:val="hybridMultilevel"/>
    <w:tmpl w:val="57387C18"/>
    <w:lvl w:ilvl="0" w:tplc="3F5AACD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8DE735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C5FE4DB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A44CC2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B8EF36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E68057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71E60D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1B6932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4BE7012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198C3C33"/>
    <w:multiLevelType w:val="hybridMultilevel"/>
    <w:tmpl w:val="5E82110E"/>
    <w:lvl w:ilvl="0" w:tplc="9CB6883E">
      <w:start w:val="1"/>
      <w:numFmt w:val="decimal"/>
      <w:lvlText w:val="%1)"/>
      <w:lvlJc w:val="left"/>
      <w:pPr>
        <w:ind w:left="927" w:hanging="360"/>
      </w:pPr>
    </w:lvl>
    <w:lvl w:ilvl="1" w:tplc="5C664EE2">
      <w:start w:val="1"/>
      <w:numFmt w:val="lowerLetter"/>
      <w:lvlText w:val="%2."/>
      <w:lvlJc w:val="left"/>
      <w:pPr>
        <w:ind w:left="1647" w:hanging="360"/>
      </w:pPr>
    </w:lvl>
    <w:lvl w:ilvl="2" w:tplc="B49AEFF0">
      <w:start w:val="1"/>
      <w:numFmt w:val="lowerRoman"/>
      <w:lvlText w:val="%3."/>
      <w:lvlJc w:val="right"/>
      <w:pPr>
        <w:ind w:left="2367" w:hanging="180"/>
      </w:pPr>
    </w:lvl>
    <w:lvl w:ilvl="3" w:tplc="6804F64A">
      <w:start w:val="1"/>
      <w:numFmt w:val="decimal"/>
      <w:lvlText w:val="%4."/>
      <w:lvlJc w:val="left"/>
      <w:pPr>
        <w:ind w:left="3087" w:hanging="360"/>
      </w:pPr>
    </w:lvl>
    <w:lvl w:ilvl="4" w:tplc="FCDE94CA">
      <w:start w:val="1"/>
      <w:numFmt w:val="lowerLetter"/>
      <w:lvlText w:val="%5."/>
      <w:lvlJc w:val="left"/>
      <w:pPr>
        <w:ind w:left="3807" w:hanging="360"/>
      </w:pPr>
    </w:lvl>
    <w:lvl w:ilvl="5" w:tplc="A9D4A528">
      <w:start w:val="1"/>
      <w:numFmt w:val="lowerRoman"/>
      <w:lvlText w:val="%6."/>
      <w:lvlJc w:val="right"/>
      <w:pPr>
        <w:ind w:left="4527" w:hanging="180"/>
      </w:pPr>
    </w:lvl>
    <w:lvl w:ilvl="6" w:tplc="8A3EE422">
      <w:start w:val="1"/>
      <w:numFmt w:val="decimal"/>
      <w:lvlText w:val="%7."/>
      <w:lvlJc w:val="left"/>
      <w:pPr>
        <w:ind w:left="5247" w:hanging="360"/>
      </w:pPr>
    </w:lvl>
    <w:lvl w:ilvl="7" w:tplc="70D071E4">
      <w:start w:val="1"/>
      <w:numFmt w:val="lowerLetter"/>
      <w:lvlText w:val="%8."/>
      <w:lvlJc w:val="left"/>
      <w:pPr>
        <w:ind w:left="5967" w:hanging="360"/>
      </w:pPr>
    </w:lvl>
    <w:lvl w:ilvl="8" w:tplc="A4D03292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2F7E04"/>
    <w:multiLevelType w:val="hybridMultilevel"/>
    <w:tmpl w:val="8146DBB0"/>
    <w:lvl w:ilvl="0" w:tplc="73E23C30">
      <w:start w:val="1"/>
      <w:numFmt w:val="decimal"/>
      <w:lvlText w:val="%1."/>
      <w:lvlJc w:val="left"/>
      <w:pPr>
        <w:ind w:left="900" w:hanging="360"/>
      </w:pPr>
    </w:lvl>
    <w:lvl w:ilvl="1" w:tplc="71D43E42">
      <w:start w:val="1"/>
      <w:numFmt w:val="lowerLetter"/>
      <w:lvlText w:val="%2."/>
      <w:lvlJc w:val="left"/>
      <w:pPr>
        <w:ind w:left="1620" w:hanging="360"/>
      </w:pPr>
    </w:lvl>
    <w:lvl w:ilvl="2" w:tplc="D2A6B314">
      <w:start w:val="1"/>
      <w:numFmt w:val="lowerRoman"/>
      <w:lvlText w:val="%3."/>
      <w:lvlJc w:val="right"/>
      <w:pPr>
        <w:ind w:left="2340" w:hanging="180"/>
      </w:pPr>
    </w:lvl>
    <w:lvl w:ilvl="3" w:tplc="76B225E6">
      <w:start w:val="1"/>
      <w:numFmt w:val="decimal"/>
      <w:lvlText w:val="%4."/>
      <w:lvlJc w:val="left"/>
      <w:pPr>
        <w:ind w:left="3060" w:hanging="360"/>
      </w:pPr>
    </w:lvl>
    <w:lvl w:ilvl="4" w:tplc="2C9A6F74">
      <w:start w:val="1"/>
      <w:numFmt w:val="lowerLetter"/>
      <w:lvlText w:val="%5."/>
      <w:lvlJc w:val="left"/>
      <w:pPr>
        <w:ind w:left="3780" w:hanging="360"/>
      </w:pPr>
    </w:lvl>
    <w:lvl w:ilvl="5" w:tplc="1D78F0FC">
      <w:start w:val="1"/>
      <w:numFmt w:val="lowerRoman"/>
      <w:lvlText w:val="%6."/>
      <w:lvlJc w:val="right"/>
      <w:pPr>
        <w:ind w:left="4500" w:hanging="180"/>
      </w:pPr>
    </w:lvl>
    <w:lvl w:ilvl="6" w:tplc="A3D465BC">
      <w:start w:val="1"/>
      <w:numFmt w:val="decimal"/>
      <w:lvlText w:val="%7."/>
      <w:lvlJc w:val="left"/>
      <w:pPr>
        <w:ind w:left="5220" w:hanging="360"/>
      </w:pPr>
    </w:lvl>
    <w:lvl w:ilvl="7" w:tplc="5F082656">
      <w:start w:val="1"/>
      <w:numFmt w:val="lowerLetter"/>
      <w:lvlText w:val="%8."/>
      <w:lvlJc w:val="left"/>
      <w:pPr>
        <w:ind w:left="5940" w:hanging="360"/>
      </w:pPr>
    </w:lvl>
    <w:lvl w:ilvl="8" w:tplc="390CF084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18B7097"/>
    <w:multiLevelType w:val="hybridMultilevel"/>
    <w:tmpl w:val="2B9AF8B0"/>
    <w:lvl w:ilvl="0" w:tplc="148C90E6">
      <w:start w:val="1"/>
      <w:numFmt w:val="decimal"/>
      <w:lvlText w:val="%1."/>
      <w:lvlJc w:val="left"/>
      <w:pPr>
        <w:ind w:left="1080" w:hanging="360"/>
      </w:pPr>
    </w:lvl>
    <w:lvl w:ilvl="1" w:tplc="63541D1A">
      <w:start w:val="1"/>
      <w:numFmt w:val="lowerLetter"/>
      <w:lvlText w:val="%2."/>
      <w:lvlJc w:val="left"/>
      <w:pPr>
        <w:ind w:left="1800" w:hanging="360"/>
      </w:pPr>
    </w:lvl>
    <w:lvl w:ilvl="2" w:tplc="ADE26822">
      <w:start w:val="1"/>
      <w:numFmt w:val="lowerRoman"/>
      <w:lvlText w:val="%3."/>
      <w:lvlJc w:val="right"/>
      <w:pPr>
        <w:ind w:left="2520" w:hanging="180"/>
      </w:pPr>
    </w:lvl>
    <w:lvl w:ilvl="3" w:tplc="48F0771C">
      <w:start w:val="1"/>
      <w:numFmt w:val="decimal"/>
      <w:lvlText w:val="%4."/>
      <w:lvlJc w:val="left"/>
      <w:pPr>
        <w:ind w:left="3240" w:hanging="360"/>
      </w:pPr>
    </w:lvl>
    <w:lvl w:ilvl="4" w:tplc="D0F00A26">
      <w:start w:val="1"/>
      <w:numFmt w:val="lowerLetter"/>
      <w:lvlText w:val="%5."/>
      <w:lvlJc w:val="left"/>
      <w:pPr>
        <w:ind w:left="3960" w:hanging="360"/>
      </w:pPr>
    </w:lvl>
    <w:lvl w:ilvl="5" w:tplc="A22A92FE">
      <w:start w:val="1"/>
      <w:numFmt w:val="lowerRoman"/>
      <w:lvlText w:val="%6."/>
      <w:lvlJc w:val="right"/>
      <w:pPr>
        <w:ind w:left="4680" w:hanging="180"/>
      </w:pPr>
    </w:lvl>
    <w:lvl w:ilvl="6" w:tplc="8B828DEA">
      <w:start w:val="1"/>
      <w:numFmt w:val="decimal"/>
      <w:lvlText w:val="%7."/>
      <w:lvlJc w:val="left"/>
      <w:pPr>
        <w:ind w:left="5400" w:hanging="360"/>
      </w:pPr>
    </w:lvl>
    <w:lvl w:ilvl="7" w:tplc="BF522F10">
      <w:start w:val="1"/>
      <w:numFmt w:val="lowerLetter"/>
      <w:lvlText w:val="%8."/>
      <w:lvlJc w:val="left"/>
      <w:pPr>
        <w:ind w:left="6120" w:hanging="360"/>
      </w:pPr>
    </w:lvl>
    <w:lvl w:ilvl="8" w:tplc="FB547D3A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37553D"/>
    <w:multiLevelType w:val="hybridMultilevel"/>
    <w:tmpl w:val="E9D635AC"/>
    <w:lvl w:ilvl="0" w:tplc="68CA9CB0">
      <w:numFmt w:val="bullet"/>
      <w:lvlText w:val="-"/>
      <w:lvlJc w:val="left"/>
      <w:pPr>
        <w:ind w:left="14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CF0B752">
      <w:numFmt w:val="bullet"/>
      <w:lvlText w:val="•"/>
      <w:lvlJc w:val="left"/>
      <w:pPr>
        <w:ind w:left="1174" w:hanging="341"/>
      </w:pPr>
      <w:rPr>
        <w:rFonts w:hint="default"/>
        <w:lang w:val="ru-RU" w:eastAsia="en-US" w:bidi="ar-SA"/>
      </w:rPr>
    </w:lvl>
    <w:lvl w:ilvl="2" w:tplc="4E22C7EC">
      <w:numFmt w:val="bullet"/>
      <w:lvlText w:val="•"/>
      <w:lvlJc w:val="left"/>
      <w:pPr>
        <w:ind w:left="2208" w:hanging="341"/>
      </w:pPr>
      <w:rPr>
        <w:rFonts w:hint="default"/>
        <w:lang w:val="ru-RU" w:eastAsia="en-US" w:bidi="ar-SA"/>
      </w:rPr>
    </w:lvl>
    <w:lvl w:ilvl="3" w:tplc="586A48EE">
      <w:numFmt w:val="bullet"/>
      <w:lvlText w:val="•"/>
      <w:lvlJc w:val="left"/>
      <w:pPr>
        <w:ind w:left="3242" w:hanging="341"/>
      </w:pPr>
      <w:rPr>
        <w:rFonts w:hint="default"/>
        <w:lang w:val="ru-RU" w:eastAsia="en-US" w:bidi="ar-SA"/>
      </w:rPr>
    </w:lvl>
    <w:lvl w:ilvl="4" w:tplc="27C4006A">
      <w:numFmt w:val="bullet"/>
      <w:lvlText w:val="•"/>
      <w:lvlJc w:val="left"/>
      <w:pPr>
        <w:ind w:left="4277" w:hanging="341"/>
      </w:pPr>
      <w:rPr>
        <w:rFonts w:hint="default"/>
        <w:lang w:val="ru-RU" w:eastAsia="en-US" w:bidi="ar-SA"/>
      </w:rPr>
    </w:lvl>
    <w:lvl w:ilvl="5" w:tplc="2F44C37E">
      <w:numFmt w:val="bullet"/>
      <w:lvlText w:val="•"/>
      <w:lvlJc w:val="left"/>
      <w:pPr>
        <w:ind w:left="5311" w:hanging="341"/>
      </w:pPr>
      <w:rPr>
        <w:rFonts w:hint="default"/>
        <w:lang w:val="ru-RU" w:eastAsia="en-US" w:bidi="ar-SA"/>
      </w:rPr>
    </w:lvl>
    <w:lvl w:ilvl="6" w:tplc="40DED67E">
      <w:numFmt w:val="bullet"/>
      <w:lvlText w:val="•"/>
      <w:lvlJc w:val="left"/>
      <w:pPr>
        <w:ind w:left="6345" w:hanging="341"/>
      </w:pPr>
      <w:rPr>
        <w:rFonts w:hint="default"/>
        <w:lang w:val="ru-RU" w:eastAsia="en-US" w:bidi="ar-SA"/>
      </w:rPr>
    </w:lvl>
    <w:lvl w:ilvl="7" w:tplc="31E0AA40">
      <w:numFmt w:val="bullet"/>
      <w:lvlText w:val="•"/>
      <w:lvlJc w:val="left"/>
      <w:pPr>
        <w:ind w:left="7380" w:hanging="341"/>
      </w:pPr>
      <w:rPr>
        <w:rFonts w:hint="default"/>
        <w:lang w:val="ru-RU" w:eastAsia="en-US" w:bidi="ar-SA"/>
      </w:rPr>
    </w:lvl>
    <w:lvl w:ilvl="8" w:tplc="E9A64052">
      <w:numFmt w:val="bullet"/>
      <w:lvlText w:val="•"/>
      <w:lvlJc w:val="left"/>
      <w:pPr>
        <w:ind w:left="8414" w:hanging="341"/>
      </w:pPr>
      <w:rPr>
        <w:rFonts w:hint="default"/>
        <w:lang w:val="ru-RU" w:eastAsia="en-US" w:bidi="ar-SA"/>
      </w:rPr>
    </w:lvl>
  </w:abstractNum>
  <w:abstractNum w:abstractNumId="8">
    <w:nsid w:val="3F8F1DAA"/>
    <w:multiLevelType w:val="hybridMultilevel"/>
    <w:tmpl w:val="5832E8E6"/>
    <w:lvl w:ilvl="0" w:tplc="805A793A">
      <w:start w:val="1"/>
      <w:numFmt w:val="decimal"/>
      <w:lvlText w:val="%1."/>
      <w:lvlJc w:val="left"/>
      <w:pPr>
        <w:ind w:left="1211" w:hanging="360"/>
      </w:pPr>
    </w:lvl>
    <w:lvl w:ilvl="1" w:tplc="4A2CECBA">
      <w:start w:val="1"/>
      <w:numFmt w:val="lowerLetter"/>
      <w:lvlText w:val="%2."/>
      <w:lvlJc w:val="left"/>
      <w:pPr>
        <w:ind w:left="2160" w:hanging="360"/>
      </w:pPr>
    </w:lvl>
    <w:lvl w:ilvl="2" w:tplc="39FA7C10">
      <w:start w:val="1"/>
      <w:numFmt w:val="lowerRoman"/>
      <w:lvlText w:val="%3."/>
      <w:lvlJc w:val="right"/>
      <w:pPr>
        <w:ind w:left="2880" w:hanging="180"/>
      </w:pPr>
    </w:lvl>
    <w:lvl w:ilvl="3" w:tplc="FF144944">
      <w:start w:val="1"/>
      <w:numFmt w:val="decimal"/>
      <w:lvlText w:val="%4."/>
      <w:lvlJc w:val="left"/>
      <w:pPr>
        <w:ind w:left="3600" w:hanging="360"/>
      </w:pPr>
    </w:lvl>
    <w:lvl w:ilvl="4" w:tplc="26C0FDEC">
      <w:start w:val="1"/>
      <w:numFmt w:val="lowerLetter"/>
      <w:lvlText w:val="%5."/>
      <w:lvlJc w:val="left"/>
      <w:pPr>
        <w:ind w:left="4320" w:hanging="360"/>
      </w:pPr>
    </w:lvl>
    <w:lvl w:ilvl="5" w:tplc="CDE8B8D4">
      <w:start w:val="1"/>
      <w:numFmt w:val="lowerRoman"/>
      <w:lvlText w:val="%6."/>
      <w:lvlJc w:val="right"/>
      <w:pPr>
        <w:ind w:left="5040" w:hanging="180"/>
      </w:pPr>
    </w:lvl>
    <w:lvl w:ilvl="6" w:tplc="3E546BD4">
      <w:start w:val="1"/>
      <w:numFmt w:val="decimal"/>
      <w:lvlText w:val="%7."/>
      <w:lvlJc w:val="left"/>
      <w:pPr>
        <w:ind w:left="5760" w:hanging="360"/>
      </w:pPr>
    </w:lvl>
    <w:lvl w:ilvl="7" w:tplc="40AEC448">
      <w:start w:val="1"/>
      <w:numFmt w:val="lowerLetter"/>
      <w:lvlText w:val="%8."/>
      <w:lvlJc w:val="left"/>
      <w:pPr>
        <w:ind w:left="6480" w:hanging="360"/>
      </w:pPr>
    </w:lvl>
    <w:lvl w:ilvl="8" w:tplc="9794B6FE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E66F90"/>
    <w:multiLevelType w:val="hybridMultilevel"/>
    <w:tmpl w:val="86747A88"/>
    <w:lvl w:ilvl="0" w:tplc="55AAE4B6">
      <w:start w:val="1"/>
      <w:numFmt w:val="decimal"/>
      <w:lvlText w:val="%1."/>
      <w:lvlJc w:val="left"/>
      <w:pPr>
        <w:ind w:left="1080" w:hanging="360"/>
      </w:pPr>
    </w:lvl>
    <w:lvl w:ilvl="1" w:tplc="D082AA5C">
      <w:start w:val="1"/>
      <w:numFmt w:val="lowerLetter"/>
      <w:lvlText w:val="%2."/>
      <w:lvlJc w:val="left"/>
      <w:pPr>
        <w:ind w:left="1800" w:hanging="360"/>
      </w:pPr>
    </w:lvl>
    <w:lvl w:ilvl="2" w:tplc="12886EF2">
      <w:start w:val="1"/>
      <w:numFmt w:val="lowerRoman"/>
      <w:lvlText w:val="%3."/>
      <w:lvlJc w:val="right"/>
      <w:pPr>
        <w:ind w:left="2520" w:hanging="180"/>
      </w:pPr>
    </w:lvl>
    <w:lvl w:ilvl="3" w:tplc="C8444D18">
      <w:start w:val="1"/>
      <w:numFmt w:val="decimal"/>
      <w:lvlText w:val="%4."/>
      <w:lvlJc w:val="left"/>
      <w:pPr>
        <w:ind w:left="3240" w:hanging="360"/>
      </w:pPr>
    </w:lvl>
    <w:lvl w:ilvl="4" w:tplc="2736CD96">
      <w:start w:val="1"/>
      <w:numFmt w:val="lowerLetter"/>
      <w:lvlText w:val="%5."/>
      <w:lvlJc w:val="left"/>
      <w:pPr>
        <w:ind w:left="3960" w:hanging="360"/>
      </w:pPr>
    </w:lvl>
    <w:lvl w:ilvl="5" w:tplc="709EF588">
      <w:start w:val="1"/>
      <w:numFmt w:val="lowerRoman"/>
      <w:lvlText w:val="%6."/>
      <w:lvlJc w:val="right"/>
      <w:pPr>
        <w:ind w:left="4680" w:hanging="180"/>
      </w:pPr>
    </w:lvl>
    <w:lvl w:ilvl="6" w:tplc="1F763E0C">
      <w:start w:val="1"/>
      <w:numFmt w:val="decimal"/>
      <w:lvlText w:val="%7."/>
      <w:lvlJc w:val="left"/>
      <w:pPr>
        <w:ind w:left="5400" w:hanging="360"/>
      </w:pPr>
    </w:lvl>
    <w:lvl w:ilvl="7" w:tplc="A70AC18E">
      <w:start w:val="1"/>
      <w:numFmt w:val="lowerLetter"/>
      <w:lvlText w:val="%8."/>
      <w:lvlJc w:val="left"/>
      <w:pPr>
        <w:ind w:left="6120" w:hanging="360"/>
      </w:pPr>
    </w:lvl>
    <w:lvl w:ilvl="8" w:tplc="0ED8D026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F859B6"/>
    <w:multiLevelType w:val="hybridMultilevel"/>
    <w:tmpl w:val="B8CC01B8"/>
    <w:lvl w:ilvl="0" w:tplc="3774ABE6">
      <w:start w:val="1"/>
      <w:numFmt w:val="decimal"/>
      <w:lvlText w:val="%1."/>
      <w:lvlJc w:val="left"/>
      <w:pPr>
        <w:ind w:left="720" w:hanging="360"/>
      </w:pPr>
    </w:lvl>
    <w:lvl w:ilvl="1" w:tplc="17A8F614">
      <w:start w:val="1"/>
      <w:numFmt w:val="lowerLetter"/>
      <w:lvlText w:val="%2."/>
      <w:lvlJc w:val="left"/>
      <w:pPr>
        <w:ind w:left="1440" w:hanging="360"/>
      </w:pPr>
    </w:lvl>
    <w:lvl w:ilvl="2" w:tplc="1898BFEE">
      <w:start w:val="1"/>
      <w:numFmt w:val="lowerRoman"/>
      <w:lvlText w:val="%3."/>
      <w:lvlJc w:val="right"/>
      <w:pPr>
        <w:ind w:left="2160" w:hanging="180"/>
      </w:pPr>
    </w:lvl>
    <w:lvl w:ilvl="3" w:tplc="B4D01EEE">
      <w:start w:val="1"/>
      <w:numFmt w:val="decimal"/>
      <w:lvlText w:val="%4."/>
      <w:lvlJc w:val="left"/>
      <w:pPr>
        <w:ind w:left="2880" w:hanging="360"/>
      </w:pPr>
    </w:lvl>
    <w:lvl w:ilvl="4" w:tplc="D60663CA">
      <w:start w:val="1"/>
      <w:numFmt w:val="lowerLetter"/>
      <w:lvlText w:val="%5."/>
      <w:lvlJc w:val="left"/>
      <w:pPr>
        <w:ind w:left="3600" w:hanging="360"/>
      </w:pPr>
    </w:lvl>
    <w:lvl w:ilvl="5" w:tplc="CAB03BF6">
      <w:start w:val="1"/>
      <w:numFmt w:val="lowerRoman"/>
      <w:lvlText w:val="%6."/>
      <w:lvlJc w:val="right"/>
      <w:pPr>
        <w:ind w:left="4320" w:hanging="180"/>
      </w:pPr>
    </w:lvl>
    <w:lvl w:ilvl="6" w:tplc="B052DB86">
      <w:start w:val="1"/>
      <w:numFmt w:val="decimal"/>
      <w:lvlText w:val="%7."/>
      <w:lvlJc w:val="left"/>
      <w:pPr>
        <w:ind w:left="5040" w:hanging="360"/>
      </w:pPr>
    </w:lvl>
    <w:lvl w:ilvl="7" w:tplc="2C401D5E">
      <w:start w:val="1"/>
      <w:numFmt w:val="lowerLetter"/>
      <w:lvlText w:val="%8."/>
      <w:lvlJc w:val="left"/>
      <w:pPr>
        <w:ind w:left="5760" w:hanging="360"/>
      </w:pPr>
    </w:lvl>
    <w:lvl w:ilvl="8" w:tplc="048E00A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922582"/>
    <w:multiLevelType w:val="hybridMultilevel"/>
    <w:tmpl w:val="513CCA34"/>
    <w:lvl w:ilvl="0" w:tplc="BE2C3204">
      <w:start w:val="1"/>
      <w:numFmt w:val="decimal"/>
      <w:lvlText w:val="%1."/>
      <w:lvlJc w:val="left"/>
      <w:pPr>
        <w:ind w:left="900" w:hanging="360"/>
      </w:pPr>
    </w:lvl>
    <w:lvl w:ilvl="1" w:tplc="48D6B7C6">
      <w:start w:val="1"/>
      <w:numFmt w:val="lowerLetter"/>
      <w:lvlText w:val="%2."/>
      <w:lvlJc w:val="left"/>
      <w:pPr>
        <w:ind w:left="1620" w:hanging="360"/>
      </w:pPr>
    </w:lvl>
    <w:lvl w:ilvl="2" w:tplc="A762ECDC">
      <w:start w:val="1"/>
      <w:numFmt w:val="lowerRoman"/>
      <w:lvlText w:val="%3."/>
      <w:lvlJc w:val="right"/>
      <w:pPr>
        <w:ind w:left="2340" w:hanging="180"/>
      </w:pPr>
    </w:lvl>
    <w:lvl w:ilvl="3" w:tplc="52EA43EE">
      <w:start w:val="1"/>
      <w:numFmt w:val="decimal"/>
      <w:lvlText w:val="%4."/>
      <w:lvlJc w:val="left"/>
      <w:pPr>
        <w:ind w:left="3060" w:hanging="360"/>
      </w:pPr>
    </w:lvl>
    <w:lvl w:ilvl="4" w:tplc="8E5CE6E4">
      <w:start w:val="1"/>
      <w:numFmt w:val="lowerLetter"/>
      <w:lvlText w:val="%5."/>
      <w:lvlJc w:val="left"/>
      <w:pPr>
        <w:ind w:left="3780" w:hanging="360"/>
      </w:pPr>
    </w:lvl>
    <w:lvl w:ilvl="5" w:tplc="69A0BDAC">
      <w:start w:val="1"/>
      <w:numFmt w:val="lowerRoman"/>
      <w:lvlText w:val="%6."/>
      <w:lvlJc w:val="right"/>
      <w:pPr>
        <w:ind w:left="4500" w:hanging="180"/>
      </w:pPr>
    </w:lvl>
    <w:lvl w:ilvl="6" w:tplc="E93A132C">
      <w:start w:val="1"/>
      <w:numFmt w:val="decimal"/>
      <w:lvlText w:val="%7."/>
      <w:lvlJc w:val="left"/>
      <w:pPr>
        <w:ind w:left="5220" w:hanging="360"/>
      </w:pPr>
    </w:lvl>
    <w:lvl w:ilvl="7" w:tplc="045E03CE">
      <w:start w:val="1"/>
      <w:numFmt w:val="lowerLetter"/>
      <w:lvlText w:val="%8."/>
      <w:lvlJc w:val="left"/>
      <w:pPr>
        <w:ind w:left="5940" w:hanging="360"/>
      </w:pPr>
    </w:lvl>
    <w:lvl w:ilvl="8" w:tplc="4DE6D042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4001FE7"/>
    <w:multiLevelType w:val="hybridMultilevel"/>
    <w:tmpl w:val="28BAC190"/>
    <w:lvl w:ilvl="0" w:tplc="27D46E54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</w:lvl>
    <w:lvl w:ilvl="1" w:tplc="FE9A0DC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4BD45CC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B947A4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B128036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1FE8E6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892C00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47A6F7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191A52A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708446FA"/>
    <w:multiLevelType w:val="hybridMultilevel"/>
    <w:tmpl w:val="52D4FEBA"/>
    <w:lvl w:ilvl="0" w:tplc="EA1A6DAA">
      <w:start w:val="1"/>
      <w:numFmt w:val="decimal"/>
      <w:lvlText w:val="%1)"/>
      <w:lvlJc w:val="left"/>
      <w:pPr>
        <w:ind w:left="5322" w:hanging="360"/>
      </w:pPr>
    </w:lvl>
    <w:lvl w:ilvl="1" w:tplc="6AA226F4">
      <w:start w:val="1"/>
      <w:numFmt w:val="lowerLetter"/>
      <w:lvlText w:val="%2."/>
      <w:lvlJc w:val="left"/>
      <w:pPr>
        <w:ind w:left="6042" w:hanging="360"/>
      </w:pPr>
    </w:lvl>
    <w:lvl w:ilvl="2" w:tplc="B9F6BFB8">
      <w:start w:val="1"/>
      <w:numFmt w:val="lowerRoman"/>
      <w:lvlText w:val="%3."/>
      <w:lvlJc w:val="right"/>
      <w:pPr>
        <w:ind w:left="6762" w:hanging="180"/>
      </w:pPr>
    </w:lvl>
    <w:lvl w:ilvl="3" w:tplc="8ECA7E8E">
      <w:start w:val="1"/>
      <w:numFmt w:val="decimal"/>
      <w:lvlText w:val="%4."/>
      <w:lvlJc w:val="left"/>
      <w:pPr>
        <w:ind w:left="7482" w:hanging="360"/>
      </w:pPr>
    </w:lvl>
    <w:lvl w:ilvl="4" w:tplc="72FA7AE8">
      <w:start w:val="1"/>
      <w:numFmt w:val="lowerLetter"/>
      <w:lvlText w:val="%5."/>
      <w:lvlJc w:val="left"/>
      <w:pPr>
        <w:ind w:left="8202" w:hanging="360"/>
      </w:pPr>
    </w:lvl>
    <w:lvl w:ilvl="5" w:tplc="B8DA06C2">
      <w:start w:val="1"/>
      <w:numFmt w:val="lowerRoman"/>
      <w:lvlText w:val="%6."/>
      <w:lvlJc w:val="right"/>
      <w:pPr>
        <w:ind w:left="8922" w:hanging="180"/>
      </w:pPr>
    </w:lvl>
    <w:lvl w:ilvl="6" w:tplc="955C9790">
      <w:start w:val="1"/>
      <w:numFmt w:val="decimal"/>
      <w:lvlText w:val="%7."/>
      <w:lvlJc w:val="left"/>
      <w:pPr>
        <w:ind w:left="9642" w:hanging="360"/>
      </w:pPr>
    </w:lvl>
    <w:lvl w:ilvl="7" w:tplc="198443CC">
      <w:start w:val="1"/>
      <w:numFmt w:val="lowerLetter"/>
      <w:lvlText w:val="%8."/>
      <w:lvlJc w:val="left"/>
      <w:pPr>
        <w:ind w:left="10362" w:hanging="360"/>
      </w:pPr>
    </w:lvl>
    <w:lvl w:ilvl="8" w:tplc="7F185916">
      <w:start w:val="1"/>
      <w:numFmt w:val="lowerRoman"/>
      <w:lvlText w:val="%9."/>
      <w:lvlJc w:val="right"/>
      <w:pPr>
        <w:ind w:left="11082" w:hanging="180"/>
      </w:pPr>
    </w:lvl>
  </w:abstractNum>
  <w:abstractNum w:abstractNumId="14">
    <w:nsid w:val="7F9F4BDD"/>
    <w:multiLevelType w:val="hybridMultilevel"/>
    <w:tmpl w:val="3DBCD738"/>
    <w:lvl w:ilvl="0" w:tplc="370C26B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DBE2094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F5C659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486D5B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D524BD8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38B96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F455E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852403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3766C9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5"/>
  </w:num>
  <w:num w:numId="5">
    <w:abstractNumId w:val="11"/>
  </w:num>
  <w:num w:numId="6">
    <w:abstractNumId w:val="9"/>
  </w:num>
  <w:num w:numId="7">
    <w:abstractNumId w:val="10"/>
  </w:num>
  <w:num w:numId="8">
    <w:abstractNumId w:val="6"/>
  </w:num>
  <w:num w:numId="9">
    <w:abstractNumId w:val="4"/>
  </w:num>
  <w:num w:numId="10">
    <w:abstractNumId w:val="8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12"/>
    <w:rsid w:val="00011F3E"/>
    <w:rsid w:val="00043348"/>
    <w:rsid w:val="0005061A"/>
    <w:rsid w:val="000D048F"/>
    <w:rsid w:val="000D09E9"/>
    <w:rsid w:val="001D0472"/>
    <w:rsid w:val="003A39F5"/>
    <w:rsid w:val="004F0C40"/>
    <w:rsid w:val="00613316"/>
    <w:rsid w:val="00627AFF"/>
    <w:rsid w:val="00677212"/>
    <w:rsid w:val="006D6CFC"/>
    <w:rsid w:val="0070492B"/>
    <w:rsid w:val="007220E4"/>
    <w:rsid w:val="00773CA6"/>
    <w:rsid w:val="007973BC"/>
    <w:rsid w:val="007B463B"/>
    <w:rsid w:val="007E335B"/>
    <w:rsid w:val="00885156"/>
    <w:rsid w:val="008A404D"/>
    <w:rsid w:val="008D6423"/>
    <w:rsid w:val="009542A3"/>
    <w:rsid w:val="00962943"/>
    <w:rsid w:val="0099188F"/>
    <w:rsid w:val="00995EDC"/>
    <w:rsid w:val="009973AB"/>
    <w:rsid w:val="009C5E20"/>
    <w:rsid w:val="00A11A74"/>
    <w:rsid w:val="00A20C3D"/>
    <w:rsid w:val="00A441D6"/>
    <w:rsid w:val="00AD3A10"/>
    <w:rsid w:val="00BD78CD"/>
    <w:rsid w:val="00C21B4A"/>
    <w:rsid w:val="00CA519C"/>
    <w:rsid w:val="00CB7BED"/>
    <w:rsid w:val="00CF716D"/>
    <w:rsid w:val="00EB343E"/>
    <w:rsid w:val="00ED5A4B"/>
    <w:rsid w:val="00F06A47"/>
    <w:rsid w:val="00F2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Pr>
      <w:rFonts w:ascii="Calibri" w:hAnsi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table" w:customStyle="1" w:styleId="af9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Arial" w:hAnsi="Arial"/>
      <w:b/>
    </w:rPr>
  </w:style>
  <w:style w:type="paragraph" w:customStyle="1" w:styleId="ConsPlusCell">
    <w:name w:val="ConsPlusCell"/>
    <w:pPr>
      <w:widowControl w:val="0"/>
    </w:pPr>
    <w:rPr>
      <w:rFonts w:ascii="Arial" w:hAnsi="Arial"/>
    </w:rPr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  <w:style w:type="paragraph" w:customStyle="1" w:styleId="afc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fd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e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Body Text Indent"/>
    <w:basedOn w:val="a"/>
    <w:link w:val="aff0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ff0">
    <w:name w:val="Основной текст с отступом Знак"/>
    <w:link w:val="aff"/>
    <w:rPr>
      <w:rFonts w:ascii="Calibri" w:hAnsi="Calibri"/>
      <w:sz w:val="22"/>
      <w:szCs w:val="22"/>
      <w:lang w:val="en-US" w:eastAsia="en-US"/>
    </w:rPr>
  </w:style>
  <w:style w:type="character" w:customStyle="1" w:styleId="aff1">
    <w:name w:val="Основной текст_"/>
    <w:link w:val="1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f1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d">
    <w:name w:val="Нижний колонтитул Знак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D7258E57F70BEB8BBC8BBA030C30FE41F6BB72C2BE7C2C7075FA29A3E9FEC95984865D6689981A1DE6BCF753G5wBC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5104</Words>
  <Characters>29098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34134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4</cp:revision>
  <cp:lastPrinted>2025-10-30T07:32:00Z</cp:lastPrinted>
  <dcterms:created xsi:type="dcterms:W3CDTF">2025-10-30T05:37:00Z</dcterms:created>
  <dcterms:modified xsi:type="dcterms:W3CDTF">2025-10-30T07:34:00Z</dcterms:modified>
  <cp:version>917504</cp:version>
</cp:coreProperties>
</file>