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C34" w:rsidRDefault="008219F0">
      <w:pPr>
        <w:jc w:val="center"/>
      </w:pPr>
      <w:r>
        <w:rPr>
          <w:b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33400" cy="66294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3340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0pt;height:52.2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</w:p>
    <w:p w:rsidR="007F6C34" w:rsidRDefault="008219F0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7F6C34" w:rsidRDefault="008219F0">
      <w:pPr>
        <w:pStyle w:val="3"/>
        <w:rPr>
          <w:b/>
        </w:rPr>
      </w:pPr>
      <w:r>
        <w:rPr>
          <w:b/>
        </w:rPr>
        <w:t>ТОМСКОЙ ОБЛАСТИ</w:t>
      </w:r>
    </w:p>
    <w:p w:rsidR="007F6C34" w:rsidRDefault="007F6C34">
      <w:pPr>
        <w:jc w:val="center"/>
        <w:rPr>
          <w:b/>
        </w:rPr>
      </w:pPr>
    </w:p>
    <w:p w:rsidR="007F6C34" w:rsidRDefault="008219F0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47"/>
        <w:gridCol w:w="4832"/>
      </w:tblGrid>
      <w:tr w:rsidR="007F6C34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6C34" w:rsidRDefault="00F50B13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9365D">
              <w:rPr>
                <w:sz w:val="24"/>
                <w:szCs w:val="24"/>
              </w:rPr>
              <w:t>.03.2026</w:t>
            </w:r>
          </w:p>
        </w:tc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6C34" w:rsidRDefault="008219F0" w:rsidP="0009365D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F50B13">
              <w:rPr>
                <w:sz w:val="24"/>
                <w:szCs w:val="24"/>
              </w:rPr>
              <w:t xml:space="preserve"> 250</w:t>
            </w: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7F6C34">
        <w:tc>
          <w:tcPr>
            <w:tcW w:w="963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7F6C34" w:rsidRDefault="007F6C34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7F6C34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6C34" w:rsidRDefault="008219F0">
            <w:p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</w:t>
            </w:r>
          </w:p>
          <w:p w:rsidR="007F6C34" w:rsidRDefault="008219F0">
            <w:p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Александровского района Томской области от 24.11.2020 № 1142</w:t>
            </w:r>
          </w:p>
        </w:tc>
      </w:tr>
    </w:tbl>
    <w:p w:rsidR="007F6C34" w:rsidRDefault="007F6C34">
      <w:pPr>
        <w:jc w:val="both"/>
        <w:rPr>
          <w:sz w:val="22"/>
          <w:szCs w:val="22"/>
        </w:rPr>
      </w:pPr>
    </w:p>
    <w:p w:rsidR="007F6C34" w:rsidRDefault="007F6C34">
      <w:pPr>
        <w:jc w:val="both"/>
        <w:rPr>
          <w:sz w:val="22"/>
          <w:szCs w:val="22"/>
        </w:rPr>
      </w:pPr>
    </w:p>
    <w:p w:rsidR="007F6C34" w:rsidRDefault="008219F0">
      <w:pPr>
        <w:ind w:firstLine="540"/>
        <w:jc w:val="both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>Руководствуясь статьей 179 Бюджетного кодекса Российской Федерации, пунктом 6 части 1 статьи 17 Федерального закона  от 06 октября 2003 года № 131-ФЗ «Об общих принципах организации местного самоуправления</w:t>
      </w:r>
      <w:r w:rsidR="00D0636E">
        <w:rPr>
          <w:bCs/>
          <w:sz w:val="24"/>
          <w:szCs w:val="24"/>
        </w:rPr>
        <w:t xml:space="preserve"> в Российской Федерации», Поряд</w:t>
      </w:r>
      <w:r>
        <w:rPr>
          <w:bCs/>
          <w:sz w:val="24"/>
          <w:szCs w:val="24"/>
        </w:rPr>
        <w:t>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1580,</w:t>
      </w:r>
      <w:proofErr w:type="gramEnd"/>
    </w:p>
    <w:p w:rsidR="007F6C34" w:rsidRDefault="008219F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7F6C34" w:rsidRDefault="008219F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постановление Администрации Александровского района Томской области </w:t>
      </w:r>
      <w:bookmarkStart w:id="0" w:name="_GoBack"/>
      <w:r>
        <w:rPr>
          <w:sz w:val="24"/>
          <w:szCs w:val="24"/>
        </w:rPr>
        <w:t xml:space="preserve">от 24.11.2020 № 1142 «Об утверждении муниципальной программы «Развитие рыбной промышленности  </w:t>
      </w:r>
      <w:bookmarkEnd w:id="0"/>
      <w:r>
        <w:rPr>
          <w:sz w:val="24"/>
          <w:szCs w:val="24"/>
        </w:rPr>
        <w:t>в  Александровском районе на 2021-2025 годы» (далее - программа) следующие изменения:</w:t>
      </w:r>
    </w:p>
    <w:p w:rsidR="007F6C34" w:rsidRDefault="008219F0" w:rsidP="006858A9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1) </w:t>
      </w:r>
      <w:r w:rsidR="006858A9">
        <w:rPr>
          <w:sz w:val="24"/>
          <w:szCs w:val="24"/>
        </w:rPr>
        <w:t>в программе:</w:t>
      </w:r>
    </w:p>
    <w:p w:rsidR="00026AEE" w:rsidRDefault="006858A9" w:rsidP="00F50B1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8219F0">
        <w:rPr>
          <w:sz w:val="24"/>
          <w:szCs w:val="24"/>
        </w:rPr>
        <w:t xml:space="preserve">) </w:t>
      </w:r>
      <w:r>
        <w:rPr>
          <w:sz w:val="24"/>
          <w:szCs w:val="24"/>
        </w:rPr>
        <w:t>в паспорте раздел «</w:t>
      </w:r>
      <w:r w:rsidRPr="006858A9">
        <w:rPr>
          <w:sz w:val="24"/>
          <w:szCs w:val="24"/>
        </w:rPr>
        <w:t>Основание для разработки муниципальной программы (подпрограммы)</w:t>
      </w:r>
      <w:r>
        <w:rPr>
          <w:sz w:val="24"/>
          <w:szCs w:val="24"/>
        </w:rPr>
        <w:t>» изложить в следующей редакции: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945"/>
      </w:tblGrid>
      <w:tr w:rsidR="006858A9" w:rsidRPr="006858A9" w:rsidTr="007B1FD6">
        <w:trPr>
          <w:trHeight w:val="2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8A9" w:rsidRPr="006858A9" w:rsidRDefault="00F50B13" w:rsidP="00685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858A9" w:rsidRPr="006858A9">
              <w:rPr>
                <w:sz w:val="24"/>
                <w:szCs w:val="24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8A9" w:rsidRPr="006858A9" w:rsidRDefault="006858A9" w:rsidP="00F50B13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6858A9">
              <w:rPr>
                <w:sz w:val="24"/>
                <w:szCs w:val="24"/>
              </w:rPr>
              <w:t>Постановление Администрации Александровского района Томской области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  <w:r w:rsidR="00F50B13">
              <w:rPr>
                <w:sz w:val="24"/>
                <w:szCs w:val="24"/>
              </w:rPr>
              <w:t>;</w:t>
            </w:r>
          </w:p>
        </w:tc>
      </w:tr>
    </w:tbl>
    <w:p w:rsidR="00026AEE" w:rsidRDefault="006858A9" w:rsidP="00F50B1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219F0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8219F0">
        <w:rPr>
          <w:sz w:val="24"/>
          <w:szCs w:val="24"/>
        </w:rPr>
        <w:t xml:space="preserve">) </w:t>
      </w:r>
      <w:r>
        <w:rPr>
          <w:sz w:val="24"/>
          <w:szCs w:val="24"/>
        </w:rPr>
        <w:t>в паспорте раздел «</w:t>
      </w:r>
      <w:r w:rsidRPr="006858A9">
        <w:rPr>
          <w:sz w:val="24"/>
          <w:szCs w:val="24"/>
        </w:rPr>
        <w:t>Целевые показатели (индикаторы)</w:t>
      </w:r>
      <w:r>
        <w:rPr>
          <w:sz w:val="24"/>
          <w:szCs w:val="24"/>
        </w:rPr>
        <w:t>» изложить в следующей редакции: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259"/>
        <w:gridCol w:w="851"/>
        <w:gridCol w:w="709"/>
        <w:gridCol w:w="709"/>
        <w:gridCol w:w="709"/>
        <w:gridCol w:w="708"/>
      </w:tblGrid>
      <w:tr w:rsidR="00F40B30" w:rsidRPr="00F40B30" w:rsidTr="007B1FD6">
        <w:trPr>
          <w:cantSplit/>
          <w:trHeight w:val="15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B30" w:rsidRPr="00F40B30" w:rsidRDefault="00F50B13" w:rsidP="00F40B3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40B30" w:rsidRPr="00F40B30">
              <w:rPr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2025</w:t>
            </w:r>
          </w:p>
        </w:tc>
      </w:tr>
      <w:tr w:rsidR="00F40B30" w:rsidRPr="00F40B30" w:rsidTr="007B1FD6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 xml:space="preserve">Количество субъектов малого и среднего предпринимательства, получивших субсидию, чел.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suppressLineNumbers/>
              <w:spacing w:line="0" w:lineRule="atLeast"/>
              <w:contextualSpacing/>
              <w:jc w:val="center"/>
              <w:rPr>
                <w:sz w:val="24"/>
                <w:szCs w:val="24"/>
                <w:lang w:eastAsia="zh-CN"/>
              </w:rPr>
            </w:pPr>
            <w:r w:rsidRPr="00F40B30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40B30" w:rsidRPr="00F40B30" w:rsidTr="007B1FD6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Производство консервов рыбных, тыс. шт.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1013,29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2003,44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2000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</w:tr>
      <w:tr w:rsidR="00F40B30" w:rsidRPr="00F40B30" w:rsidTr="007B1FD6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 xml:space="preserve">Количество новых рабочих мест, созданных в рыбоконсервном производстве (нарастающим итогом по годам), ед.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widowControl w:val="0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27</w:t>
            </w:r>
          </w:p>
        </w:tc>
      </w:tr>
      <w:tr w:rsidR="00F40B30" w:rsidRPr="00F40B30" w:rsidTr="007B1FD6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Доля местного сырья (речная и озерная рыба), используемого в рыбоконсервном производстве, %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widowControl w:val="0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95</w:t>
            </w:r>
          </w:p>
        </w:tc>
      </w:tr>
      <w:tr w:rsidR="00F40B30" w:rsidRPr="00F40B30" w:rsidTr="007B1FD6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Объем добычи (вылова) водных биоресурсов, тонн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1719,227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1838,1547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1895,45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1990,22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1348,11</w:t>
            </w:r>
          </w:p>
        </w:tc>
      </w:tr>
      <w:tr w:rsidR="00F40B30" w:rsidRPr="00F40B30" w:rsidTr="007B1FD6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Объем первичной переработки водных биоресурсов, тонн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1719,227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1838,1547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1895,45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F40B30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 w:rsidRPr="00F40B30">
              <w:rPr>
                <w:sz w:val="24"/>
                <w:szCs w:val="24"/>
              </w:rPr>
              <w:t>1990,22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40B30" w:rsidRPr="00F40B30" w:rsidRDefault="00F40B30" w:rsidP="007B1FD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1348,11</w:t>
            </w:r>
            <w:r w:rsidR="00F50B13">
              <w:rPr>
                <w:sz w:val="24"/>
                <w:szCs w:val="24"/>
              </w:rPr>
              <w:t>»;</w:t>
            </w:r>
          </w:p>
        </w:tc>
      </w:tr>
    </w:tbl>
    <w:p w:rsidR="00026AEE" w:rsidRDefault="00F40B30" w:rsidP="00F50B1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1.3) </w:t>
      </w:r>
      <w:r w:rsidR="008219F0">
        <w:rPr>
          <w:sz w:val="24"/>
          <w:szCs w:val="24"/>
        </w:rPr>
        <w:t>в паспорте раздел «Объем средств бюджета города и иных финансовых ресурсов на реализацию муниципальной программы» изложить в следующей редакции: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945"/>
      </w:tblGrid>
      <w:tr w:rsidR="007F6C34">
        <w:trPr>
          <w:trHeight w:val="22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C34" w:rsidRDefault="008219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C34" w:rsidRDefault="008219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Финансирование программы всего: </w:t>
            </w:r>
            <w:r w:rsidR="00967F65">
              <w:rPr>
                <w:sz w:val="24"/>
                <w:szCs w:val="24"/>
              </w:rPr>
              <w:t>17</w:t>
            </w:r>
            <w:r w:rsidR="00BF4C82">
              <w:rPr>
                <w:sz w:val="24"/>
                <w:szCs w:val="24"/>
              </w:rPr>
              <w:t> 811,111</w:t>
            </w:r>
            <w:r>
              <w:rPr>
                <w:sz w:val="24"/>
                <w:szCs w:val="24"/>
              </w:rPr>
              <w:t xml:space="preserve"> тыс. руб.,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бюджет района – </w:t>
            </w:r>
            <w:r w:rsidR="00BF4C82">
              <w:rPr>
                <w:sz w:val="24"/>
                <w:szCs w:val="24"/>
              </w:rPr>
              <w:t>2 651,111</w:t>
            </w:r>
            <w:r>
              <w:rPr>
                <w:sz w:val="24"/>
                <w:szCs w:val="24"/>
              </w:rPr>
              <w:t xml:space="preserve"> тыс. руб., бюджет Томской области – </w:t>
            </w:r>
            <w:r w:rsidR="00BF4C82">
              <w:rPr>
                <w:sz w:val="24"/>
                <w:szCs w:val="24"/>
              </w:rPr>
              <w:t>15 160</w:t>
            </w:r>
            <w:r>
              <w:rPr>
                <w:sz w:val="24"/>
                <w:szCs w:val="24"/>
              </w:rPr>
              <w:t xml:space="preserve"> тыс. руб.,  из них по годам:</w:t>
            </w:r>
          </w:p>
          <w:p w:rsidR="007F6C34" w:rsidRDefault="008219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2021г. – всего 300 тыс. руб.,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района - 300 тыс. руб.;</w:t>
            </w:r>
          </w:p>
          <w:p w:rsidR="007F6C34" w:rsidRDefault="008219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2022г. – всего 15511,111 тыс. руб.,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района –           1 751,111 тыс. руб., бюджет Томской области – 13760 тыс. руб.;</w:t>
            </w:r>
          </w:p>
          <w:p w:rsidR="007F6C34" w:rsidRDefault="008219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 – всего 0 руб.;</w:t>
            </w:r>
          </w:p>
          <w:p w:rsidR="007F6C34" w:rsidRDefault="008219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2024г. – всего 1000 тыс. руб.,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района – 300 тыс. руб., бюджет Томской области – 700 тыс. руб.;</w:t>
            </w:r>
          </w:p>
          <w:p w:rsidR="007F6C34" w:rsidRDefault="008219F0" w:rsidP="00BF4C82">
            <w:pPr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2025г. - всего </w:t>
            </w:r>
            <w:r w:rsidR="00BF4C82">
              <w:rPr>
                <w:sz w:val="24"/>
                <w:szCs w:val="24"/>
              </w:rPr>
              <w:t>1000 тыс.</w:t>
            </w:r>
            <w:r>
              <w:rPr>
                <w:sz w:val="24"/>
                <w:szCs w:val="24"/>
              </w:rPr>
              <w:t xml:space="preserve"> руб.,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бюджет района – </w:t>
            </w:r>
            <w:r w:rsidR="00BF4C82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тыс. руб., бюджет Томской области – </w:t>
            </w:r>
            <w:r w:rsidR="00BF4C82">
              <w:rPr>
                <w:sz w:val="24"/>
                <w:szCs w:val="24"/>
              </w:rPr>
              <w:t>700 тыс. руб.»;</w:t>
            </w:r>
          </w:p>
        </w:tc>
      </w:tr>
    </w:tbl>
    <w:p w:rsidR="00026AEE" w:rsidRDefault="00967F65" w:rsidP="00F50B1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8219F0">
        <w:rPr>
          <w:sz w:val="24"/>
          <w:szCs w:val="24"/>
        </w:rPr>
        <w:t>) таблицу раздела «5.Объемы и источники финансирования»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Look w:val="01E0" w:firstRow="1" w:lastRow="1" w:firstColumn="1" w:lastColumn="1" w:noHBand="0" w:noVBand="0"/>
      </w:tblPr>
      <w:tblGrid>
        <w:gridCol w:w="2341"/>
        <w:gridCol w:w="1296"/>
        <w:gridCol w:w="1030"/>
        <w:gridCol w:w="1236"/>
        <w:gridCol w:w="934"/>
        <w:gridCol w:w="1085"/>
        <w:gridCol w:w="1257"/>
      </w:tblGrid>
      <w:tr w:rsidR="007F6C34">
        <w:trPr>
          <w:cantSplit/>
        </w:trPr>
        <w:tc>
          <w:tcPr>
            <w:tcW w:w="2411" w:type="dxa"/>
            <w:vMerge w:val="restart"/>
          </w:tcPr>
          <w:p w:rsidR="007F6C34" w:rsidRDefault="00821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«Источники и направления  расходов</w:t>
            </w:r>
          </w:p>
        </w:tc>
        <w:tc>
          <w:tcPr>
            <w:tcW w:w="6768" w:type="dxa"/>
            <w:gridSpan w:val="6"/>
          </w:tcPr>
          <w:p w:rsidR="007F6C34" w:rsidRDefault="008219F0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7F6C34">
        <w:trPr>
          <w:cantSplit/>
        </w:trPr>
        <w:tc>
          <w:tcPr>
            <w:tcW w:w="2411" w:type="dxa"/>
            <w:vMerge/>
          </w:tcPr>
          <w:p w:rsidR="007F6C34" w:rsidRDefault="007F6C34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:rsidR="007F6C34" w:rsidRDefault="008219F0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059" w:type="dxa"/>
          </w:tcPr>
          <w:p w:rsidR="007F6C34" w:rsidRDefault="008219F0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63" w:type="dxa"/>
          </w:tcPr>
          <w:p w:rsidR="007F6C34" w:rsidRDefault="008219F0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7F6C34" w:rsidRDefault="007F6C34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7F6C34" w:rsidRDefault="008219F0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7F6C34" w:rsidRDefault="007F6C34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:rsidR="007F6C34" w:rsidRDefault="008219F0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7F6C34" w:rsidRDefault="007F6C34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7F6C34" w:rsidRDefault="008219F0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7F6C34" w:rsidRDefault="007F6C34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7F6C34">
        <w:tc>
          <w:tcPr>
            <w:tcW w:w="2411" w:type="dxa"/>
          </w:tcPr>
          <w:p w:rsidR="007F6C34" w:rsidRDefault="008219F0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72" w:type="dxa"/>
          </w:tcPr>
          <w:p w:rsidR="007F6C34" w:rsidRDefault="00967F65" w:rsidP="00BF4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F4C82">
              <w:rPr>
                <w:sz w:val="24"/>
                <w:szCs w:val="24"/>
              </w:rPr>
              <w:t> 811,111</w:t>
            </w:r>
          </w:p>
        </w:tc>
        <w:tc>
          <w:tcPr>
            <w:tcW w:w="1059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163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15511,111</w:t>
            </w:r>
          </w:p>
        </w:tc>
        <w:tc>
          <w:tcPr>
            <w:tcW w:w="955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300" w:type="dxa"/>
          </w:tcPr>
          <w:p w:rsidR="007F6C34" w:rsidRDefault="00BF4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7F6C34">
        <w:tc>
          <w:tcPr>
            <w:tcW w:w="2411" w:type="dxa"/>
          </w:tcPr>
          <w:p w:rsidR="007F6C34" w:rsidRDefault="008219F0">
            <w:pPr>
              <w:ind w:right="-1"/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172" w:type="dxa"/>
          </w:tcPr>
          <w:p w:rsidR="007F6C34" w:rsidRDefault="00967F65" w:rsidP="00BF4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F4C8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</w:t>
            </w:r>
            <w:r w:rsidR="00BF4C82">
              <w:rPr>
                <w:sz w:val="24"/>
                <w:szCs w:val="24"/>
              </w:rPr>
              <w:t>51,111</w:t>
            </w:r>
          </w:p>
        </w:tc>
        <w:tc>
          <w:tcPr>
            <w:tcW w:w="1059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163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1751,111</w:t>
            </w:r>
          </w:p>
        </w:tc>
        <w:tc>
          <w:tcPr>
            <w:tcW w:w="955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300" w:type="dxa"/>
          </w:tcPr>
          <w:p w:rsidR="007F6C34" w:rsidRDefault="00BF4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7F6C34">
        <w:tc>
          <w:tcPr>
            <w:tcW w:w="2411" w:type="dxa"/>
          </w:tcPr>
          <w:p w:rsidR="007F6C34" w:rsidRDefault="008219F0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1172" w:type="dxa"/>
          </w:tcPr>
          <w:p w:rsidR="007F6C34" w:rsidRDefault="00BF4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15 160</w:t>
            </w:r>
          </w:p>
        </w:tc>
        <w:tc>
          <w:tcPr>
            <w:tcW w:w="1059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13760</w:t>
            </w:r>
          </w:p>
        </w:tc>
        <w:tc>
          <w:tcPr>
            <w:tcW w:w="955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F6C34" w:rsidRDefault="0082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300" w:type="dxa"/>
          </w:tcPr>
          <w:p w:rsidR="007F6C34" w:rsidRDefault="00BF4C82" w:rsidP="00BF4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8219F0">
              <w:rPr>
                <w:sz w:val="24"/>
                <w:szCs w:val="24"/>
              </w:rPr>
              <w:t>»;</w:t>
            </w:r>
          </w:p>
        </w:tc>
      </w:tr>
    </w:tbl>
    <w:p w:rsidR="00967F65" w:rsidRDefault="00967F6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1.5) </w:t>
      </w:r>
      <w:r w:rsidRPr="00967F65">
        <w:rPr>
          <w:sz w:val="24"/>
          <w:szCs w:val="24"/>
        </w:rPr>
        <w:t>раздел «7. Мониторинг и оценка эффективности муниципальной программы» изложить в следующей редакции:</w:t>
      </w:r>
    </w:p>
    <w:p w:rsidR="00967F65" w:rsidRPr="00967F65" w:rsidRDefault="00967F65" w:rsidP="00967F6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967F65">
        <w:rPr>
          <w:sz w:val="24"/>
          <w:szCs w:val="24"/>
        </w:rPr>
        <w:t>Для проведения текущего мониторинга реализации Программы куратор Программы представляют Главе района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от 27.12.2023 № 1580.</w:t>
      </w:r>
    </w:p>
    <w:p w:rsidR="00967F65" w:rsidRDefault="00967F65" w:rsidP="00967F65">
      <w:pPr>
        <w:ind w:firstLine="540"/>
        <w:jc w:val="both"/>
        <w:rPr>
          <w:sz w:val="24"/>
          <w:szCs w:val="24"/>
        </w:rPr>
      </w:pPr>
      <w:r w:rsidRPr="00967F65">
        <w:rPr>
          <w:sz w:val="24"/>
          <w:szCs w:val="24"/>
        </w:rP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  <w:r>
        <w:rPr>
          <w:sz w:val="24"/>
          <w:szCs w:val="24"/>
        </w:rPr>
        <w:t>».</w:t>
      </w:r>
    </w:p>
    <w:p w:rsidR="007F6C34" w:rsidRDefault="00967F6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8219F0">
        <w:rPr>
          <w:sz w:val="24"/>
          <w:szCs w:val="24"/>
        </w:rPr>
        <w:t xml:space="preserve"> приложени</w:t>
      </w:r>
      <w:r>
        <w:rPr>
          <w:sz w:val="24"/>
          <w:szCs w:val="24"/>
        </w:rPr>
        <w:t>я</w:t>
      </w:r>
      <w:r w:rsidR="008219F0">
        <w:rPr>
          <w:sz w:val="24"/>
          <w:szCs w:val="24"/>
        </w:rPr>
        <w:t xml:space="preserve"> </w:t>
      </w:r>
      <w:r>
        <w:rPr>
          <w:sz w:val="24"/>
          <w:szCs w:val="24"/>
        </w:rPr>
        <w:t>1, 3 и 4</w:t>
      </w:r>
      <w:r w:rsidR="008219F0">
        <w:rPr>
          <w:sz w:val="24"/>
          <w:szCs w:val="24"/>
        </w:rPr>
        <w:t xml:space="preserve"> изложить в редакции согласно приложени</w:t>
      </w:r>
      <w:r w:rsidR="00F50B13">
        <w:rPr>
          <w:sz w:val="24"/>
          <w:szCs w:val="24"/>
        </w:rPr>
        <w:t xml:space="preserve">ю </w:t>
      </w:r>
      <w:r w:rsidR="008219F0">
        <w:rPr>
          <w:sz w:val="24"/>
          <w:szCs w:val="24"/>
        </w:rPr>
        <w:t>к настоящему постановлению.</w:t>
      </w:r>
    </w:p>
    <w:p w:rsidR="007F6C34" w:rsidRDefault="008219F0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</w:t>
      </w:r>
      <w:r w:rsidR="00F50B13">
        <w:rPr>
          <w:sz w:val="24"/>
          <w:szCs w:val="24"/>
        </w:rPr>
        <w:t xml:space="preserve"> </w:t>
      </w:r>
      <w:r w:rsidR="00F50B13" w:rsidRPr="00F50B13">
        <w:rPr>
          <w:sz w:val="24"/>
          <w:szCs w:val="24"/>
        </w:rPr>
        <w:t>(https://alsadm.gosuslugi.ru/)</w:t>
      </w:r>
      <w:r>
        <w:rPr>
          <w:sz w:val="24"/>
          <w:szCs w:val="24"/>
        </w:rPr>
        <w:t>.</w:t>
      </w:r>
    </w:p>
    <w:p w:rsidR="007F6C34" w:rsidRDefault="008219F0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 Постановление вступает в силу на следующий день после его официального опубликования.</w:t>
      </w:r>
    </w:p>
    <w:p w:rsidR="007F6C34" w:rsidRDefault="008219F0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первого заместителя Главы района</w:t>
      </w:r>
      <w:r>
        <w:t xml:space="preserve"> - </w:t>
      </w:r>
      <w:r>
        <w:rPr>
          <w:sz w:val="24"/>
          <w:szCs w:val="24"/>
        </w:rPr>
        <w:t xml:space="preserve">начальника Отдела общественной безопасности и контроля за строительством. </w:t>
      </w:r>
    </w:p>
    <w:p w:rsidR="00F50B13" w:rsidRDefault="00F50B13" w:rsidP="00F50B13">
      <w:pPr>
        <w:jc w:val="both"/>
        <w:rPr>
          <w:sz w:val="24"/>
          <w:szCs w:val="24"/>
        </w:rPr>
      </w:pPr>
    </w:p>
    <w:p w:rsidR="00F50B13" w:rsidRDefault="00F50B13" w:rsidP="00F50B13">
      <w:pPr>
        <w:jc w:val="both"/>
        <w:rPr>
          <w:sz w:val="24"/>
          <w:szCs w:val="24"/>
        </w:rPr>
      </w:pPr>
    </w:p>
    <w:p w:rsidR="00F50B13" w:rsidRDefault="00F50B13" w:rsidP="00F50B13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178"/>
        <w:gridCol w:w="4644"/>
      </w:tblGrid>
      <w:tr w:rsidR="00F50B13" w:rsidRPr="00A82535" w:rsidTr="00C41BA4">
        <w:tc>
          <w:tcPr>
            <w:tcW w:w="4643" w:type="dxa"/>
            <w:gridSpan w:val="2"/>
            <w:shd w:val="clear" w:color="auto" w:fill="auto"/>
          </w:tcPr>
          <w:p w:rsidR="00F50B13" w:rsidRPr="00A82535" w:rsidRDefault="00F50B13" w:rsidP="00C41BA4">
            <w:pPr>
              <w:jc w:val="both"/>
            </w:pPr>
            <w:proofErr w:type="spellStart"/>
            <w:r w:rsidRPr="00A82535">
              <w:rPr>
                <w:sz w:val="24"/>
                <w:szCs w:val="24"/>
              </w:rPr>
              <w:t>И.о</w:t>
            </w:r>
            <w:proofErr w:type="spellEnd"/>
            <w:r w:rsidRPr="00A82535">
              <w:rPr>
                <w:sz w:val="24"/>
                <w:szCs w:val="24"/>
              </w:rPr>
              <w:t>. Главы Александровского района</w:t>
            </w:r>
          </w:p>
        </w:tc>
        <w:tc>
          <w:tcPr>
            <w:tcW w:w="4644" w:type="dxa"/>
            <w:shd w:val="clear" w:color="auto" w:fill="auto"/>
          </w:tcPr>
          <w:p w:rsidR="00F50B13" w:rsidRPr="00A82535" w:rsidRDefault="00F50B13" w:rsidP="00C41BA4">
            <w:pPr>
              <w:keepNext/>
              <w:jc w:val="right"/>
              <w:outlineLvl w:val="1"/>
              <w:rPr>
                <w:sz w:val="24"/>
                <w:szCs w:val="24"/>
              </w:rPr>
            </w:pPr>
            <w:r w:rsidRPr="00A82535">
              <w:rPr>
                <w:sz w:val="24"/>
                <w:szCs w:val="24"/>
              </w:rPr>
              <w:t>И.О. Жукова</w:t>
            </w:r>
          </w:p>
        </w:tc>
      </w:tr>
      <w:tr w:rsidR="007F6C34" w:rsidTr="00F50B13">
        <w:tc>
          <w:tcPr>
            <w:tcW w:w="4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0B13" w:rsidRDefault="00F50B13"/>
          <w:p w:rsidR="00F50B13" w:rsidRDefault="00F50B13"/>
          <w:p w:rsidR="00F50B13" w:rsidRDefault="00F50B13"/>
          <w:p w:rsidR="00F50B13" w:rsidRDefault="00F50B13"/>
          <w:p w:rsidR="00F50B13" w:rsidRDefault="00F50B13"/>
          <w:p w:rsidR="00F50B13" w:rsidRDefault="00F50B13"/>
          <w:p w:rsidR="00F50B13" w:rsidRPr="00F50B13" w:rsidRDefault="00F50B13"/>
          <w:p w:rsidR="00F50B13" w:rsidRDefault="008219F0">
            <w:r w:rsidRPr="00F50B13">
              <w:t>Кривошеина Г.А.</w:t>
            </w:r>
            <w:r w:rsidR="00F50B13" w:rsidRPr="00F50B13">
              <w:t xml:space="preserve"> </w:t>
            </w:r>
          </w:p>
          <w:p w:rsidR="007F6C34" w:rsidRPr="00F50B13" w:rsidRDefault="008219F0">
            <w:r w:rsidRPr="00F50B13">
              <w:t>24886</w:t>
            </w:r>
          </w:p>
        </w:tc>
        <w:tc>
          <w:tcPr>
            <w:tcW w:w="482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6C34" w:rsidRDefault="007F6C34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F50B13" w:rsidRDefault="00F50B13">
      <w:pPr>
        <w:ind w:firstLine="540"/>
        <w:jc w:val="both"/>
        <w:rPr>
          <w:sz w:val="24"/>
          <w:szCs w:val="24"/>
        </w:rPr>
      </w:pPr>
    </w:p>
    <w:p w:rsidR="007F6C34" w:rsidRPr="00F50B13" w:rsidRDefault="008219F0">
      <w:pPr>
        <w:ind w:firstLine="540"/>
        <w:jc w:val="both"/>
      </w:pPr>
      <w:r w:rsidRPr="00F50B13">
        <w:t>Рассылка: ЭО</w:t>
      </w: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7F6C34" w:rsidRDefault="007F6C34">
      <w:pPr>
        <w:ind w:firstLine="540"/>
        <w:jc w:val="both"/>
        <w:rPr>
          <w:sz w:val="24"/>
          <w:szCs w:val="24"/>
        </w:rPr>
        <w:sectPr w:rsidR="007F6C34" w:rsidSect="00F50B13">
          <w:headerReference w:type="default" r:id="rId9"/>
          <w:headerReference w:type="first" r:id="rId10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F50B13" w:rsidRDefault="008219F0">
      <w:pPr>
        <w:ind w:firstLine="540"/>
        <w:jc w:val="right"/>
      </w:pPr>
      <w:r w:rsidRPr="00026AEE">
        <w:lastRenderedPageBreak/>
        <w:t>Приложение</w:t>
      </w:r>
      <w:r w:rsidR="00026AEE" w:rsidRPr="00026AEE">
        <w:t xml:space="preserve"> </w:t>
      </w:r>
    </w:p>
    <w:p w:rsidR="00026AEE" w:rsidRPr="00026AEE" w:rsidRDefault="008219F0">
      <w:pPr>
        <w:ind w:firstLine="540"/>
        <w:jc w:val="right"/>
      </w:pPr>
      <w:r w:rsidRPr="00026AEE">
        <w:t xml:space="preserve">к постановлению Администрации </w:t>
      </w:r>
    </w:p>
    <w:p w:rsidR="00026AEE" w:rsidRPr="00026AEE" w:rsidRDefault="008219F0">
      <w:pPr>
        <w:ind w:firstLine="540"/>
        <w:jc w:val="right"/>
      </w:pPr>
      <w:r w:rsidRPr="00026AEE">
        <w:t xml:space="preserve">Александровского района Томской области </w:t>
      </w:r>
    </w:p>
    <w:p w:rsidR="007F6C34" w:rsidRPr="00026AEE" w:rsidRDefault="00F50B13">
      <w:pPr>
        <w:ind w:firstLine="540"/>
        <w:jc w:val="right"/>
      </w:pPr>
      <w:r>
        <w:t>от 25</w:t>
      </w:r>
      <w:r w:rsidR="008219F0" w:rsidRPr="00026AEE">
        <w:t>.0</w:t>
      </w:r>
      <w:r w:rsidR="00026AEE">
        <w:t>3</w:t>
      </w:r>
      <w:r w:rsidR="008219F0" w:rsidRPr="00026AEE">
        <w:t>.202</w:t>
      </w:r>
      <w:r w:rsidR="00026AEE">
        <w:t>6</w:t>
      </w:r>
      <w:r w:rsidR="008219F0" w:rsidRPr="00026AEE">
        <w:t xml:space="preserve"> №</w:t>
      </w:r>
      <w:r>
        <w:t xml:space="preserve"> 250</w:t>
      </w:r>
    </w:p>
    <w:p w:rsidR="007F6C34" w:rsidRDefault="007F6C34">
      <w:pPr>
        <w:ind w:firstLine="540"/>
        <w:jc w:val="both"/>
        <w:rPr>
          <w:sz w:val="24"/>
          <w:szCs w:val="24"/>
        </w:rPr>
      </w:pPr>
    </w:p>
    <w:p w:rsidR="00026AEE" w:rsidRPr="00026AEE" w:rsidRDefault="00026AEE" w:rsidP="00890556">
      <w:pPr>
        <w:shd w:val="clear" w:color="auto" w:fill="FFFFFF"/>
        <w:ind w:left="9923"/>
      </w:pPr>
      <w:r w:rsidRPr="00026AEE">
        <w:t xml:space="preserve">Приложение 1 к муниципальной программе </w:t>
      </w:r>
    </w:p>
    <w:p w:rsidR="00026AEE" w:rsidRDefault="00026AEE" w:rsidP="00890556">
      <w:pPr>
        <w:shd w:val="clear" w:color="auto" w:fill="FFFFFF"/>
        <w:ind w:left="9923"/>
      </w:pPr>
      <w:r w:rsidRPr="00026AEE">
        <w:t xml:space="preserve">«Развитие рыбной промышленности  </w:t>
      </w:r>
      <w:proofErr w:type="gramStart"/>
      <w:r w:rsidRPr="00026AEE">
        <w:t>в</w:t>
      </w:r>
      <w:proofErr w:type="gramEnd"/>
      <w:r w:rsidRPr="00026AEE">
        <w:t xml:space="preserve">  </w:t>
      </w:r>
    </w:p>
    <w:p w:rsidR="00026AEE" w:rsidRPr="00026AEE" w:rsidRDefault="00026AEE" w:rsidP="00890556">
      <w:pPr>
        <w:shd w:val="clear" w:color="auto" w:fill="FFFFFF"/>
        <w:ind w:left="9923"/>
        <w:rPr>
          <w:sz w:val="22"/>
          <w:szCs w:val="22"/>
        </w:rPr>
      </w:pPr>
      <w:r w:rsidRPr="00026AEE">
        <w:t>Александровском районе на 2021-2025 годы»</w:t>
      </w:r>
    </w:p>
    <w:p w:rsidR="00026AEE" w:rsidRPr="00026AEE" w:rsidRDefault="00026AEE" w:rsidP="00026AEE">
      <w:pPr>
        <w:keepNext/>
        <w:jc w:val="center"/>
        <w:outlineLvl w:val="1"/>
        <w:rPr>
          <w:sz w:val="16"/>
          <w:szCs w:val="16"/>
          <w:lang w:eastAsia="en-US"/>
        </w:rPr>
      </w:pPr>
    </w:p>
    <w:p w:rsidR="00026AEE" w:rsidRPr="00026AEE" w:rsidRDefault="00026AEE" w:rsidP="00026AEE">
      <w:pPr>
        <w:jc w:val="center"/>
        <w:rPr>
          <w:sz w:val="24"/>
          <w:szCs w:val="24"/>
        </w:rPr>
      </w:pPr>
      <w:r w:rsidRPr="00026AEE">
        <w:rPr>
          <w:sz w:val="24"/>
          <w:szCs w:val="24"/>
        </w:rPr>
        <w:t>Сведения о составе и значениях целевых показателей (индикаторов) муниципальной программы</w:t>
      </w:r>
    </w:p>
    <w:p w:rsidR="00026AEE" w:rsidRPr="00026AEE" w:rsidRDefault="00026AEE" w:rsidP="00026AEE">
      <w:pPr>
        <w:jc w:val="center"/>
        <w:outlineLvl w:val="1"/>
        <w:rPr>
          <w:sz w:val="24"/>
          <w:szCs w:val="24"/>
        </w:rPr>
      </w:pPr>
      <w:r w:rsidRPr="00026AEE">
        <w:rPr>
          <w:sz w:val="24"/>
          <w:szCs w:val="24"/>
        </w:rPr>
        <w:t>«Развитие рыбной промышленности  в  Александровском районе на 2021-2025 годы»</w:t>
      </w:r>
    </w:p>
    <w:p w:rsidR="00026AEE" w:rsidRPr="00026AEE" w:rsidRDefault="00026AEE" w:rsidP="00026AEE">
      <w:pPr>
        <w:jc w:val="center"/>
        <w:outlineLvl w:val="1"/>
        <w:rPr>
          <w:sz w:val="24"/>
          <w:szCs w:val="24"/>
        </w:rPr>
      </w:pPr>
    </w:p>
    <w:tbl>
      <w:tblPr>
        <w:tblW w:w="13891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5652"/>
        <w:gridCol w:w="1418"/>
        <w:gridCol w:w="1276"/>
        <w:gridCol w:w="1275"/>
        <w:gridCol w:w="1275"/>
        <w:gridCol w:w="1275"/>
        <w:gridCol w:w="1134"/>
      </w:tblGrid>
      <w:tr w:rsidR="00026AEE" w:rsidRPr="00026AEE" w:rsidTr="00BF4C82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 xml:space="preserve">№ </w:t>
            </w:r>
            <w:proofErr w:type="gramStart"/>
            <w:r w:rsidRPr="00026AEE">
              <w:rPr>
                <w:sz w:val="24"/>
                <w:szCs w:val="24"/>
              </w:rPr>
              <w:t>п</w:t>
            </w:r>
            <w:proofErr w:type="gramEnd"/>
            <w:r w:rsidRPr="00026AEE">
              <w:rPr>
                <w:sz w:val="24"/>
                <w:szCs w:val="24"/>
              </w:rPr>
              <w:t>/п</w:t>
            </w:r>
          </w:p>
        </w:tc>
        <w:tc>
          <w:tcPr>
            <w:tcW w:w="5652" w:type="dxa"/>
            <w:vMerge w:val="restart"/>
            <w:vAlign w:val="center"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vAlign w:val="center"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235" w:type="dxa"/>
            <w:gridSpan w:val="5"/>
            <w:tcBorders>
              <w:bottom w:val="single" w:sz="4" w:space="0" w:color="auto"/>
            </w:tcBorders>
            <w:vAlign w:val="center"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BF4C82" w:rsidRPr="00026AEE" w:rsidTr="0047098B">
        <w:trPr>
          <w:cantSplit/>
          <w:trHeight w:val="562"/>
        </w:trPr>
        <w:tc>
          <w:tcPr>
            <w:tcW w:w="586" w:type="dxa"/>
            <w:vMerge/>
            <w:vAlign w:val="center"/>
          </w:tcPr>
          <w:p w:rsidR="00BF4C82" w:rsidRPr="00026AEE" w:rsidRDefault="00BF4C82" w:rsidP="00026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2" w:type="dxa"/>
            <w:vMerge/>
            <w:vAlign w:val="center"/>
          </w:tcPr>
          <w:p w:rsidR="00BF4C82" w:rsidRPr="00026AEE" w:rsidRDefault="00BF4C82" w:rsidP="00026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BF4C82" w:rsidRPr="00026AEE" w:rsidRDefault="00BF4C82" w:rsidP="00026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C82" w:rsidRPr="00026AEE" w:rsidRDefault="00BF4C82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C82" w:rsidRPr="00026AEE" w:rsidRDefault="00BF4C82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C82" w:rsidRPr="00026AEE" w:rsidRDefault="00BF4C82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C82" w:rsidRPr="00026AEE" w:rsidRDefault="00BF4C82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C82" w:rsidRPr="00026AEE" w:rsidRDefault="00BF4C82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2025</w:t>
            </w:r>
          </w:p>
        </w:tc>
      </w:tr>
      <w:tr w:rsidR="00026AEE" w:rsidRPr="00026AEE" w:rsidTr="00026AEE">
        <w:trPr>
          <w:trHeight w:val="20"/>
        </w:trPr>
        <w:tc>
          <w:tcPr>
            <w:tcW w:w="13891" w:type="dxa"/>
            <w:gridSpan w:val="8"/>
            <w:noWrap/>
            <w:vAlign w:val="center"/>
          </w:tcPr>
          <w:p w:rsidR="00026AEE" w:rsidRPr="00026AEE" w:rsidRDefault="00026AEE" w:rsidP="00026AEE">
            <w:pPr>
              <w:shd w:val="clear" w:color="auto" w:fill="FFFFFF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Муниципальная программа «Развитие рыбной промышленности  в  Александровском районе на 2021-2025 годы»</w:t>
            </w:r>
          </w:p>
        </w:tc>
      </w:tr>
      <w:tr w:rsidR="00026AEE" w:rsidRPr="00026AEE" w:rsidTr="00026AEE">
        <w:trPr>
          <w:trHeight w:val="20"/>
        </w:trPr>
        <w:tc>
          <w:tcPr>
            <w:tcW w:w="586" w:type="dxa"/>
            <w:noWrap/>
          </w:tcPr>
          <w:p w:rsidR="00026AEE" w:rsidRPr="00026AEE" w:rsidRDefault="00026AEE" w:rsidP="00026AE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</w:t>
            </w:r>
          </w:p>
        </w:tc>
        <w:tc>
          <w:tcPr>
            <w:tcW w:w="5652" w:type="dxa"/>
            <w:noWrap/>
          </w:tcPr>
          <w:p w:rsidR="00026AEE" w:rsidRPr="00026AEE" w:rsidRDefault="00026AEE" w:rsidP="00026AEE">
            <w:pPr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 xml:space="preserve">Количество субъектов малого и среднего предпринимательства, получивших субсидию </w:t>
            </w:r>
          </w:p>
        </w:tc>
        <w:tc>
          <w:tcPr>
            <w:tcW w:w="1418" w:type="dxa"/>
            <w:noWrap/>
          </w:tcPr>
          <w:p w:rsidR="00026AEE" w:rsidRPr="00026AEE" w:rsidRDefault="00026AEE" w:rsidP="00026AEE">
            <w:pPr>
              <w:suppressLineNumbers/>
              <w:spacing w:line="0" w:lineRule="atLeast"/>
              <w:jc w:val="center"/>
              <w:rPr>
                <w:sz w:val="24"/>
                <w:szCs w:val="24"/>
                <w:lang w:eastAsia="zh-CN"/>
              </w:rPr>
            </w:pPr>
            <w:r w:rsidRPr="00026AEE">
              <w:rPr>
                <w:sz w:val="24"/>
                <w:szCs w:val="24"/>
                <w:lang w:eastAsia="zh-CN"/>
              </w:rPr>
              <w:t>Чел.</w:t>
            </w:r>
          </w:p>
        </w:tc>
        <w:tc>
          <w:tcPr>
            <w:tcW w:w="1276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</w:t>
            </w:r>
          </w:p>
        </w:tc>
      </w:tr>
      <w:tr w:rsidR="00026AEE" w:rsidRPr="00026AEE" w:rsidTr="00026AEE">
        <w:trPr>
          <w:trHeight w:val="20"/>
        </w:trPr>
        <w:tc>
          <w:tcPr>
            <w:tcW w:w="586" w:type="dxa"/>
            <w:noWrap/>
          </w:tcPr>
          <w:p w:rsidR="00026AEE" w:rsidRPr="00026AEE" w:rsidRDefault="00026AEE" w:rsidP="00026AE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</w:t>
            </w:r>
          </w:p>
        </w:tc>
        <w:tc>
          <w:tcPr>
            <w:tcW w:w="5652" w:type="dxa"/>
            <w:noWrap/>
          </w:tcPr>
          <w:p w:rsidR="00026AEE" w:rsidRPr="00026AEE" w:rsidRDefault="00026AEE" w:rsidP="00026AEE">
            <w:pPr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 xml:space="preserve">Производство консервов рыбных </w:t>
            </w:r>
          </w:p>
        </w:tc>
        <w:tc>
          <w:tcPr>
            <w:tcW w:w="1418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Тыс. шт.</w:t>
            </w:r>
          </w:p>
        </w:tc>
        <w:tc>
          <w:tcPr>
            <w:tcW w:w="1276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1013,29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2003,44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2000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240</w:t>
            </w:r>
          </w:p>
        </w:tc>
      </w:tr>
      <w:tr w:rsidR="00026AEE" w:rsidRPr="00026AEE" w:rsidTr="00026AEE">
        <w:trPr>
          <w:trHeight w:val="20"/>
        </w:trPr>
        <w:tc>
          <w:tcPr>
            <w:tcW w:w="586" w:type="dxa"/>
            <w:noWrap/>
          </w:tcPr>
          <w:p w:rsidR="00026AEE" w:rsidRPr="00026AEE" w:rsidRDefault="00026AEE" w:rsidP="00026AE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3</w:t>
            </w:r>
          </w:p>
        </w:tc>
        <w:tc>
          <w:tcPr>
            <w:tcW w:w="5652" w:type="dxa"/>
            <w:noWrap/>
          </w:tcPr>
          <w:p w:rsidR="00026AEE" w:rsidRPr="00026AEE" w:rsidRDefault="00026AEE" w:rsidP="00026AEE">
            <w:pPr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 xml:space="preserve">Количество новых рабочих мест, созданных в рыбоконсервном производстве (нарастающим итогом по годам) </w:t>
            </w:r>
          </w:p>
        </w:tc>
        <w:tc>
          <w:tcPr>
            <w:tcW w:w="1418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Ед.</w:t>
            </w:r>
          </w:p>
        </w:tc>
        <w:tc>
          <w:tcPr>
            <w:tcW w:w="1276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27</w:t>
            </w:r>
          </w:p>
        </w:tc>
      </w:tr>
      <w:tr w:rsidR="00026AEE" w:rsidRPr="00026AEE" w:rsidTr="00026AEE">
        <w:trPr>
          <w:trHeight w:val="20"/>
        </w:trPr>
        <w:tc>
          <w:tcPr>
            <w:tcW w:w="586" w:type="dxa"/>
            <w:noWrap/>
          </w:tcPr>
          <w:p w:rsidR="00026AEE" w:rsidRPr="00026AEE" w:rsidRDefault="00026AEE" w:rsidP="00026AE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4</w:t>
            </w:r>
          </w:p>
        </w:tc>
        <w:tc>
          <w:tcPr>
            <w:tcW w:w="5652" w:type="dxa"/>
            <w:noWrap/>
          </w:tcPr>
          <w:p w:rsidR="00026AEE" w:rsidRPr="00026AEE" w:rsidRDefault="00026AEE" w:rsidP="00026AEE">
            <w:pPr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Доля местного сырья (речная и озерная рыба), используемого в рыбоконсервном производстве</w:t>
            </w:r>
          </w:p>
        </w:tc>
        <w:tc>
          <w:tcPr>
            <w:tcW w:w="1418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95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95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95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95</w:t>
            </w:r>
          </w:p>
        </w:tc>
      </w:tr>
      <w:tr w:rsidR="00026AEE" w:rsidRPr="00026AEE" w:rsidTr="00026AEE">
        <w:trPr>
          <w:trHeight w:val="20"/>
        </w:trPr>
        <w:tc>
          <w:tcPr>
            <w:tcW w:w="586" w:type="dxa"/>
            <w:noWrap/>
          </w:tcPr>
          <w:p w:rsidR="00026AEE" w:rsidRPr="00026AEE" w:rsidRDefault="00026AEE" w:rsidP="00026AE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5</w:t>
            </w:r>
          </w:p>
        </w:tc>
        <w:tc>
          <w:tcPr>
            <w:tcW w:w="5652" w:type="dxa"/>
            <w:noWrap/>
          </w:tcPr>
          <w:p w:rsidR="00026AEE" w:rsidRPr="00026AEE" w:rsidRDefault="00026AEE" w:rsidP="00026AEE">
            <w:pPr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Объем добычи (вылова) водных биоресурсов</w:t>
            </w:r>
          </w:p>
        </w:tc>
        <w:tc>
          <w:tcPr>
            <w:tcW w:w="1418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 xml:space="preserve">Тонн </w:t>
            </w:r>
          </w:p>
        </w:tc>
        <w:tc>
          <w:tcPr>
            <w:tcW w:w="1276" w:type="dxa"/>
            <w:noWrap/>
          </w:tcPr>
          <w:p w:rsidR="00026AEE" w:rsidRPr="00026AEE" w:rsidRDefault="00026AEE" w:rsidP="00026AE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1719,227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1838,1547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1895,45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1990,22</w:t>
            </w:r>
          </w:p>
        </w:tc>
        <w:tc>
          <w:tcPr>
            <w:tcW w:w="1134" w:type="dxa"/>
          </w:tcPr>
          <w:p w:rsidR="00026AEE" w:rsidRPr="00026AEE" w:rsidRDefault="00026AEE" w:rsidP="00026AEE">
            <w:pPr>
              <w:widowControl w:val="0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1348,11</w:t>
            </w:r>
          </w:p>
        </w:tc>
      </w:tr>
      <w:tr w:rsidR="00026AEE" w:rsidRPr="00026AEE" w:rsidTr="00026AEE">
        <w:trPr>
          <w:trHeight w:val="20"/>
        </w:trPr>
        <w:tc>
          <w:tcPr>
            <w:tcW w:w="586" w:type="dxa"/>
            <w:noWrap/>
          </w:tcPr>
          <w:p w:rsidR="00026AEE" w:rsidRPr="00026AEE" w:rsidRDefault="00026AEE" w:rsidP="00026AE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6</w:t>
            </w:r>
          </w:p>
        </w:tc>
        <w:tc>
          <w:tcPr>
            <w:tcW w:w="5652" w:type="dxa"/>
            <w:noWrap/>
          </w:tcPr>
          <w:p w:rsidR="00026AEE" w:rsidRPr="00026AEE" w:rsidRDefault="00026AEE" w:rsidP="00026AEE">
            <w:pPr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Объем первичной переработки водных биоресурсов</w:t>
            </w:r>
          </w:p>
        </w:tc>
        <w:tc>
          <w:tcPr>
            <w:tcW w:w="1418" w:type="dxa"/>
            <w:noWrap/>
          </w:tcPr>
          <w:p w:rsidR="00026AEE" w:rsidRPr="00026AEE" w:rsidRDefault="00026AEE" w:rsidP="00026AEE">
            <w:pPr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 xml:space="preserve">Тонн </w:t>
            </w:r>
          </w:p>
        </w:tc>
        <w:tc>
          <w:tcPr>
            <w:tcW w:w="1276" w:type="dxa"/>
            <w:noWrap/>
          </w:tcPr>
          <w:p w:rsidR="00026AEE" w:rsidRPr="00026AEE" w:rsidRDefault="00026AEE" w:rsidP="00026AE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1719,227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1838,1547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1895,45</w:t>
            </w:r>
          </w:p>
        </w:tc>
        <w:tc>
          <w:tcPr>
            <w:tcW w:w="1275" w:type="dxa"/>
            <w:noWrap/>
          </w:tcPr>
          <w:p w:rsidR="00026AEE" w:rsidRPr="00026AEE" w:rsidRDefault="00026AEE" w:rsidP="00026AEE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1990,22</w:t>
            </w:r>
          </w:p>
        </w:tc>
        <w:tc>
          <w:tcPr>
            <w:tcW w:w="1134" w:type="dxa"/>
          </w:tcPr>
          <w:p w:rsidR="00026AEE" w:rsidRPr="00026AEE" w:rsidRDefault="00026AEE" w:rsidP="00026AEE">
            <w:pPr>
              <w:widowControl w:val="0"/>
              <w:jc w:val="center"/>
              <w:rPr>
                <w:sz w:val="24"/>
                <w:szCs w:val="24"/>
              </w:rPr>
            </w:pPr>
            <w:r w:rsidRPr="00026AEE">
              <w:rPr>
                <w:sz w:val="24"/>
                <w:szCs w:val="24"/>
              </w:rPr>
              <w:t>1348,11</w:t>
            </w:r>
          </w:p>
        </w:tc>
      </w:tr>
    </w:tbl>
    <w:p w:rsidR="00026AEE" w:rsidRDefault="00026AEE" w:rsidP="00026AEE">
      <w:pPr>
        <w:ind w:left="10206"/>
        <w:rPr>
          <w:color w:val="000000"/>
        </w:rPr>
      </w:pPr>
    </w:p>
    <w:p w:rsidR="00026AEE" w:rsidRDefault="00026AEE" w:rsidP="00026AEE">
      <w:pPr>
        <w:ind w:left="10206"/>
        <w:rPr>
          <w:color w:val="000000"/>
        </w:rPr>
      </w:pPr>
    </w:p>
    <w:p w:rsidR="00026AEE" w:rsidRDefault="00026AEE" w:rsidP="00026AEE">
      <w:pPr>
        <w:ind w:left="10206"/>
        <w:rPr>
          <w:color w:val="000000"/>
        </w:rPr>
      </w:pPr>
    </w:p>
    <w:p w:rsidR="00026AEE" w:rsidRDefault="00026AEE" w:rsidP="00026AEE">
      <w:pPr>
        <w:ind w:left="10206"/>
        <w:rPr>
          <w:color w:val="000000"/>
        </w:rPr>
      </w:pPr>
    </w:p>
    <w:p w:rsidR="00026AEE" w:rsidRDefault="00026AEE" w:rsidP="00026AEE">
      <w:pPr>
        <w:ind w:left="10206"/>
        <w:rPr>
          <w:color w:val="000000"/>
        </w:rPr>
      </w:pPr>
    </w:p>
    <w:p w:rsidR="00026AEE" w:rsidRDefault="00026AEE" w:rsidP="00026AEE">
      <w:pPr>
        <w:ind w:left="10206"/>
        <w:rPr>
          <w:color w:val="000000"/>
        </w:rPr>
      </w:pPr>
    </w:p>
    <w:p w:rsidR="00026AEE" w:rsidRDefault="00026AEE" w:rsidP="00026AEE">
      <w:pPr>
        <w:ind w:left="10206"/>
        <w:rPr>
          <w:color w:val="000000"/>
        </w:rPr>
      </w:pPr>
    </w:p>
    <w:p w:rsidR="00890556" w:rsidRDefault="00890556" w:rsidP="00026AEE">
      <w:pPr>
        <w:ind w:left="10206"/>
        <w:rPr>
          <w:color w:val="000000"/>
        </w:rPr>
      </w:pPr>
    </w:p>
    <w:p w:rsidR="00890556" w:rsidRDefault="00890556" w:rsidP="00026AEE">
      <w:pPr>
        <w:ind w:left="10206"/>
        <w:rPr>
          <w:color w:val="000000"/>
        </w:rPr>
      </w:pPr>
    </w:p>
    <w:p w:rsidR="00BF4C82" w:rsidRDefault="00BF4C82" w:rsidP="00026AEE">
      <w:pPr>
        <w:ind w:left="10206"/>
        <w:rPr>
          <w:color w:val="000000"/>
        </w:rPr>
      </w:pPr>
    </w:p>
    <w:p w:rsidR="00026AEE" w:rsidRDefault="00026AEE" w:rsidP="00026AEE">
      <w:pPr>
        <w:ind w:left="10206"/>
        <w:rPr>
          <w:color w:val="000000"/>
        </w:rPr>
      </w:pPr>
    </w:p>
    <w:p w:rsidR="007F6C34" w:rsidRDefault="008219F0" w:rsidP="00890556">
      <w:pPr>
        <w:ind w:left="10065"/>
        <w:rPr>
          <w:color w:val="000000"/>
        </w:rPr>
      </w:pPr>
      <w:r>
        <w:rPr>
          <w:color w:val="000000"/>
        </w:rPr>
        <w:lastRenderedPageBreak/>
        <w:t xml:space="preserve">Приложение 3 к муниципальной программе </w:t>
      </w:r>
    </w:p>
    <w:p w:rsidR="00026AEE" w:rsidRDefault="008219F0" w:rsidP="00890556">
      <w:pPr>
        <w:shd w:val="clear" w:color="auto" w:fill="FFFFFF"/>
        <w:ind w:left="10065"/>
      </w:pPr>
      <w:r>
        <w:t xml:space="preserve">«Развитие рыбной промышленности  </w:t>
      </w:r>
      <w:proofErr w:type="gramStart"/>
      <w:r>
        <w:t>в</w:t>
      </w:r>
      <w:proofErr w:type="gramEnd"/>
      <w:r>
        <w:t xml:space="preserve">  </w:t>
      </w:r>
    </w:p>
    <w:p w:rsidR="007F6C34" w:rsidRDefault="008219F0" w:rsidP="00890556">
      <w:pPr>
        <w:shd w:val="clear" w:color="auto" w:fill="FFFFFF"/>
        <w:ind w:left="10065"/>
      </w:pPr>
      <w:r>
        <w:t>Александровском районе на 2021-2025 годы»</w:t>
      </w:r>
    </w:p>
    <w:p w:rsidR="007F6C34" w:rsidRDefault="007F6C34" w:rsidP="00026AEE">
      <w:pPr>
        <w:shd w:val="clear" w:color="auto" w:fill="FFFFFF"/>
        <w:ind w:left="11057"/>
        <w:rPr>
          <w:sz w:val="24"/>
          <w:szCs w:val="24"/>
        </w:rPr>
      </w:pPr>
    </w:p>
    <w:p w:rsidR="007F6C34" w:rsidRDefault="008219F0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 реализации муниципальной программы «Развитие рыбной промышленности  в  Александровском районе на 2021-2025 годы» за счет средств бюджета муниципального образования «Александровский район» и бюджета Томской области</w:t>
      </w:r>
    </w:p>
    <w:tbl>
      <w:tblPr>
        <w:tblW w:w="140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2"/>
        <w:gridCol w:w="850"/>
        <w:gridCol w:w="3406"/>
        <w:gridCol w:w="1842"/>
        <w:gridCol w:w="857"/>
        <w:gridCol w:w="567"/>
        <w:gridCol w:w="567"/>
        <w:gridCol w:w="845"/>
        <w:gridCol w:w="567"/>
        <w:gridCol w:w="709"/>
        <w:gridCol w:w="852"/>
        <w:gridCol w:w="711"/>
        <w:gridCol w:w="710"/>
        <w:gridCol w:w="710"/>
      </w:tblGrid>
      <w:tr w:rsidR="007F6C34">
        <w:trPr>
          <w:cantSplit/>
          <w:trHeight w:val="633"/>
          <w:tblHeader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03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бюджетной  классификации</w:t>
            </w:r>
          </w:p>
        </w:tc>
        <w:tc>
          <w:tcPr>
            <w:tcW w:w="3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бюджета муниципального образования, тыс. рублей</w:t>
            </w:r>
          </w:p>
        </w:tc>
      </w:tr>
      <w:tr w:rsidR="007F6C34">
        <w:trPr>
          <w:cantSplit/>
          <w:trHeight w:val="312"/>
          <w:tblHeader/>
        </w:trPr>
        <w:tc>
          <w:tcPr>
            <w:tcW w:w="862" w:type="dxa"/>
            <w:tcBorders>
              <w:top w:val="none" w:sz="255" w:space="0" w:color="FFFFFF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7F6C3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F6C34" w:rsidRDefault="007F6C34">
            <w:pPr>
              <w:rPr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845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ЦС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7F6C34">
        <w:trPr>
          <w:cantSplit/>
          <w:trHeight w:val="643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содействия в приобретении современного орудия лова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bCs/>
                <w:sz w:val="22"/>
                <w:szCs w:val="22"/>
              </w:rPr>
            </w:pPr>
          </w:p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  <w:p w:rsidR="007F6C34" w:rsidRDefault="007F6C3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1511,</w:t>
            </w:r>
          </w:p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BF4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F6C34">
        <w:trPr>
          <w:cantSplit/>
          <w:trHeight w:val="563"/>
        </w:trPr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развитию </w:t>
            </w:r>
            <w:proofErr w:type="spellStart"/>
            <w:r>
              <w:rPr>
                <w:sz w:val="22"/>
                <w:szCs w:val="22"/>
              </w:rPr>
              <w:t>рыбохозяйственного</w:t>
            </w:r>
            <w:proofErr w:type="spellEnd"/>
            <w:r>
              <w:rPr>
                <w:sz w:val="22"/>
                <w:szCs w:val="22"/>
              </w:rPr>
              <w:t xml:space="preserve"> комплекса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1511,</w:t>
            </w:r>
          </w:p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BF4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F6C34">
        <w:trPr>
          <w:cantSplit/>
          <w:trHeight w:val="432"/>
        </w:trPr>
        <w:tc>
          <w:tcPr>
            <w:tcW w:w="86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151, 111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BF4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F6C34">
        <w:trPr>
          <w:cantSplit/>
          <w:trHeight w:val="354"/>
        </w:trPr>
        <w:tc>
          <w:tcPr>
            <w:tcW w:w="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556">
        <w:trPr>
          <w:cantSplit/>
          <w:trHeight w:val="129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BF4C82" w:rsidP="007B1F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890556">
        <w:trPr>
          <w:cantSplit/>
          <w:trHeight w:val="806"/>
        </w:trPr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Компенсация расходов за электроэнергию предприятиям </w:t>
            </w:r>
            <w:proofErr w:type="spellStart"/>
            <w:r>
              <w:rPr>
                <w:sz w:val="22"/>
                <w:szCs w:val="22"/>
              </w:rPr>
              <w:t>рыбохозяйственного</w:t>
            </w:r>
            <w:proofErr w:type="spellEnd"/>
            <w:r>
              <w:rPr>
                <w:sz w:val="22"/>
                <w:szCs w:val="22"/>
              </w:rPr>
              <w:t xml:space="preserve"> комплекса 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BF4C82" w:rsidP="007B1F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890556">
        <w:trPr>
          <w:cantSplit/>
          <w:trHeight w:val="354"/>
        </w:trPr>
        <w:tc>
          <w:tcPr>
            <w:tcW w:w="86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BF4C82" w:rsidP="007B1FD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</w:tr>
      <w:tr w:rsidR="00890556">
        <w:trPr>
          <w:cantSplit/>
          <w:trHeight w:val="321"/>
        </w:trPr>
        <w:tc>
          <w:tcPr>
            <w:tcW w:w="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890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556" w:rsidRDefault="00890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0556" w:rsidRDefault="00BF4C82" w:rsidP="007B1FD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700</w:t>
            </w:r>
          </w:p>
        </w:tc>
      </w:tr>
      <w:tr w:rsidR="007F6C34">
        <w:trPr>
          <w:cantSplit/>
          <w:trHeight w:val="7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мероприятий по развитию рыбоконсервных производств в Александровском районе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F6C34">
        <w:trPr>
          <w:cantSplit/>
          <w:trHeight w:val="798"/>
        </w:trPr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развитию рыбоконсервных производств в Александровском районе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F6C34">
        <w:trPr>
          <w:cantSplit/>
          <w:trHeight w:val="269"/>
        </w:trPr>
        <w:tc>
          <w:tcPr>
            <w:tcW w:w="86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F6C34">
        <w:trPr>
          <w:cantSplit/>
          <w:trHeight w:val="164"/>
        </w:trPr>
        <w:tc>
          <w:tcPr>
            <w:tcW w:w="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7F6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11700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6C34" w:rsidRDefault="008219F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</w:tbl>
    <w:p w:rsidR="007F6C34" w:rsidRDefault="007F6C34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BF4C82" w:rsidRDefault="00BF4C82">
      <w:pPr>
        <w:jc w:val="center"/>
        <w:rPr>
          <w:sz w:val="24"/>
          <w:szCs w:val="24"/>
        </w:rPr>
      </w:pPr>
    </w:p>
    <w:p w:rsidR="00890556" w:rsidRDefault="00890556">
      <w:pPr>
        <w:jc w:val="center"/>
        <w:rPr>
          <w:sz w:val="24"/>
          <w:szCs w:val="24"/>
        </w:rPr>
      </w:pPr>
    </w:p>
    <w:p w:rsidR="00BF4C82" w:rsidRDefault="00BF4C82">
      <w:pPr>
        <w:jc w:val="center"/>
        <w:rPr>
          <w:sz w:val="24"/>
          <w:szCs w:val="24"/>
        </w:rPr>
      </w:pPr>
    </w:p>
    <w:p w:rsidR="00890556" w:rsidRDefault="00890556" w:rsidP="00890556">
      <w:pPr>
        <w:jc w:val="center"/>
      </w:pPr>
    </w:p>
    <w:p w:rsidR="00F50B13" w:rsidRDefault="00F50B13" w:rsidP="00890556">
      <w:pPr>
        <w:jc w:val="center"/>
      </w:pPr>
    </w:p>
    <w:p w:rsidR="00F50B13" w:rsidRDefault="00F50B13" w:rsidP="00890556">
      <w:pPr>
        <w:jc w:val="center"/>
      </w:pPr>
    </w:p>
    <w:p w:rsidR="00890556" w:rsidRDefault="00890556" w:rsidP="00890556">
      <w:pPr>
        <w:jc w:val="center"/>
      </w:pPr>
    </w:p>
    <w:p w:rsidR="00890556" w:rsidRPr="00890556" w:rsidRDefault="00890556" w:rsidP="00890556">
      <w:pPr>
        <w:ind w:left="9923"/>
        <w:rPr>
          <w:color w:val="000000"/>
        </w:rPr>
      </w:pPr>
      <w:r w:rsidRPr="00890556">
        <w:rPr>
          <w:color w:val="000000"/>
        </w:rPr>
        <w:lastRenderedPageBreak/>
        <w:t xml:space="preserve">Приложение 4 к муниципальной программе </w:t>
      </w:r>
    </w:p>
    <w:p w:rsidR="00890556" w:rsidRDefault="00890556" w:rsidP="00890556">
      <w:pPr>
        <w:shd w:val="clear" w:color="auto" w:fill="FFFFFF"/>
        <w:ind w:left="9923"/>
      </w:pPr>
      <w:r w:rsidRPr="00890556">
        <w:t xml:space="preserve">«Развитие рыбной промышленности  </w:t>
      </w:r>
      <w:proofErr w:type="gramStart"/>
      <w:r w:rsidRPr="00890556">
        <w:t>в</w:t>
      </w:r>
      <w:proofErr w:type="gramEnd"/>
      <w:r w:rsidRPr="00890556">
        <w:t xml:space="preserve">  </w:t>
      </w:r>
    </w:p>
    <w:p w:rsidR="00890556" w:rsidRPr="00890556" w:rsidRDefault="00890556" w:rsidP="00890556">
      <w:pPr>
        <w:shd w:val="clear" w:color="auto" w:fill="FFFFFF"/>
        <w:ind w:left="9923"/>
      </w:pPr>
      <w:r w:rsidRPr="00890556">
        <w:t>Александровском районе на 2021-2025 годы»</w:t>
      </w:r>
    </w:p>
    <w:p w:rsidR="00890556" w:rsidRPr="00890556" w:rsidRDefault="00890556" w:rsidP="00890556">
      <w:pPr>
        <w:shd w:val="clear" w:color="auto" w:fill="FFFFFF"/>
        <w:rPr>
          <w:sz w:val="24"/>
          <w:szCs w:val="24"/>
        </w:rPr>
      </w:pPr>
    </w:p>
    <w:p w:rsidR="00890556" w:rsidRPr="00890556" w:rsidRDefault="00890556" w:rsidP="00890556">
      <w:pPr>
        <w:jc w:val="center"/>
        <w:rPr>
          <w:sz w:val="24"/>
          <w:szCs w:val="24"/>
        </w:rPr>
      </w:pPr>
      <w:r w:rsidRPr="00890556">
        <w:rPr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890556" w:rsidRPr="00890556" w:rsidRDefault="00890556" w:rsidP="00890556">
      <w:pPr>
        <w:jc w:val="center"/>
        <w:rPr>
          <w:sz w:val="24"/>
          <w:szCs w:val="24"/>
        </w:rPr>
      </w:pPr>
    </w:p>
    <w:tbl>
      <w:tblPr>
        <w:tblW w:w="1404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5"/>
        <w:gridCol w:w="3119"/>
        <w:gridCol w:w="1296"/>
        <w:gridCol w:w="1275"/>
        <w:gridCol w:w="1275"/>
        <w:gridCol w:w="1205"/>
        <w:gridCol w:w="1198"/>
        <w:gridCol w:w="1276"/>
      </w:tblGrid>
      <w:tr w:rsidR="00890556" w:rsidRPr="00890556" w:rsidTr="00BF4C82">
        <w:trPr>
          <w:cantSplit/>
          <w:trHeight w:val="405"/>
          <w:tblHeader/>
        </w:trPr>
        <w:tc>
          <w:tcPr>
            <w:tcW w:w="3405" w:type="dxa"/>
            <w:vMerge w:val="restart"/>
            <w:shd w:val="clear" w:color="auto" w:fill="FFFFFF"/>
            <w:vAlign w:val="center"/>
          </w:tcPr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3119" w:type="dxa"/>
            <w:vMerge w:val="restart"/>
            <w:shd w:val="clear" w:color="auto" w:fill="FFFFFF"/>
            <w:vAlign w:val="center"/>
          </w:tcPr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525" w:type="dxa"/>
            <w:gridSpan w:val="6"/>
            <w:shd w:val="clear" w:color="auto" w:fill="FFFFFF"/>
            <w:vAlign w:val="center"/>
          </w:tcPr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890556" w:rsidRPr="00890556" w:rsidTr="00BF4C82">
        <w:trPr>
          <w:cantSplit/>
          <w:trHeight w:val="597"/>
          <w:tblHeader/>
        </w:trPr>
        <w:tc>
          <w:tcPr>
            <w:tcW w:w="3405" w:type="dxa"/>
            <w:vMerge/>
            <w:tcBorders>
              <w:bottom w:val="single" w:sz="4" w:space="0" w:color="000000"/>
            </w:tcBorders>
            <w:vAlign w:val="center"/>
          </w:tcPr>
          <w:p w:rsidR="00890556" w:rsidRPr="00890556" w:rsidRDefault="00890556" w:rsidP="0089055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  <w:vAlign w:val="center"/>
          </w:tcPr>
          <w:p w:rsidR="00890556" w:rsidRPr="00890556" w:rsidRDefault="00890556" w:rsidP="00890556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>2021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</w:p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>2022</w:t>
            </w:r>
          </w:p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</w:p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>2023</w:t>
            </w:r>
          </w:p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</w:p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>2024</w:t>
            </w:r>
          </w:p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>2025</w:t>
            </w:r>
          </w:p>
          <w:p w:rsidR="00890556" w:rsidRPr="00890556" w:rsidRDefault="00890556" w:rsidP="00890556">
            <w:pPr>
              <w:jc w:val="center"/>
              <w:rPr>
                <w:sz w:val="24"/>
                <w:szCs w:val="24"/>
              </w:rPr>
            </w:pPr>
          </w:p>
        </w:tc>
      </w:tr>
      <w:tr w:rsidR="00BF4C82" w:rsidRPr="00890556" w:rsidTr="00BF4C82">
        <w:trPr>
          <w:cantSplit/>
          <w:trHeight w:val="20"/>
        </w:trPr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Pr="00890556" w:rsidRDefault="00BF4C82" w:rsidP="0089055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90556">
              <w:rPr>
                <w:color w:val="000000"/>
                <w:sz w:val="24"/>
                <w:szCs w:val="24"/>
              </w:rPr>
              <w:t>«Развитие рыбной промышленности  в  Александровском районе на 2021-2025 годы»</w:t>
            </w:r>
          </w:p>
          <w:p w:rsidR="00BF4C82" w:rsidRPr="00890556" w:rsidRDefault="00BF4C82" w:rsidP="0089055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Pr="00890556" w:rsidRDefault="00BF4C82" w:rsidP="00890556">
            <w:pPr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>Всего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17 811,111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15511,111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BF4C82" w:rsidRPr="00890556" w:rsidTr="00BF4C82">
        <w:trPr>
          <w:cantSplit/>
          <w:trHeight w:val="20"/>
        </w:trPr>
        <w:tc>
          <w:tcPr>
            <w:tcW w:w="3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4C82" w:rsidRPr="00890556" w:rsidRDefault="00BF4C82" w:rsidP="0089055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Pr="00890556" w:rsidRDefault="00BF4C82" w:rsidP="00890556">
            <w:pPr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2 651,111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1751,111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BF4C82" w:rsidRPr="00890556" w:rsidTr="00BF4C82">
        <w:trPr>
          <w:cantSplit/>
          <w:trHeight w:val="20"/>
        </w:trPr>
        <w:tc>
          <w:tcPr>
            <w:tcW w:w="3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C82" w:rsidRPr="00890556" w:rsidRDefault="00BF4C82" w:rsidP="0089055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Pr="00890556" w:rsidRDefault="00BF4C82" w:rsidP="00890556">
            <w:pPr>
              <w:rPr>
                <w:sz w:val="24"/>
                <w:szCs w:val="24"/>
              </w:rPr>
            </w:pPr>
            <w:r w:rsidRPr="00890556">
              <w:rPr>
                <w:sz w:val="24"/>
                <w:szCs w:val="24"/>
              </w:rPr>
              <w:t xml:space="preserve">Бюджет Томской области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4C82" w:rsidRDefault="00BF4C82" w:rsidP="004F4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F4C82" w:rsidRDefault="00BF4C82" w:rsidP="00BF4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</w:tbl>
    <w:p w:rsidR="00890556" w:rsidRDefault="00890556" w:rsidP="00890556">
      <w:pPr>
        <w:jc w:val="center"/>
        <w:rPr>
          <w:sz w:val="24"/>
          <w:szCs w:val="24"/>
        </w:rPr>
      </w:pPr>
    </w:p>
    <w:sectPr w:rsidR="00890556" w:rsidSect="00890556"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C8E" w:rsidRDefault="00420C8E">
      <w:r>
        <w:separator/>
      </w:r>
    </w:p>
  </w:endnote>
  <w:endnote w:type="continuationSeparator" w:id="0">
    <w:p w:rsidR="00420C8E" w:rsidRDefault="0042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C8E" w:rsidRDefault="00420C8E">
      <w:r>
        <w:separator/>
      </w:r>
    </w:p>
  </w:footnote>
  <w:footnote w:type="continuationSeparator" w:id="0">
    <w:p w:rsidR="00420C8E" w:rsidRDefault="00420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672192"/>
      <w:docPartObj>
        <w:docPartGallery w:val="Page Numbers (Top of Page)"/>
        <w:docPartUnique/>
      </w:docPartObj>
    </w:sdtPr>
    <w:sdtContent>
      <w:p w:rsidR="00F50B13" w:rsidRDefault="00F50B1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50B13" w:rsidRDefault="00F50B1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13" w:rsidRDefault="00F50B13">
    <w:pPr>
      <w:pStyle w:val="ab"/>
      <w:jc w:val="center"/>
    </w:pPr>
  </w:p>
  <w:p w:rsidR="00F50B13" w:rsidRDefault="00F50B1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34"/>
    <w:rsid w:val="00026AEE"/>
    <w:rsid w:val="0009365D"/>
    <w:rsid w:val="001F40C2"/>
    <w:rsid w:val="00420C8E"/>
    <w:rsid w:val="006858A9"/>
    <w:rsid w:val="007156D1"/>
    <w:rsid w:val="007F6C34"/>
    <w:rsid w:val="008219F0"/>
    <w:rsid w:val="00890556"/>
    <w:rsid w:val="00967F65"/>
    <w:rsid w:val="00BF4C82"/>
    <w:rsid w:val="00C6623A"/>
    <w:rsid w:val="00D0636E"/>
    <w:rsid w:val="00DA2FEA"/>
    <w:rsid w:val="00F40B30"/>
    <w:rsid w:val="00F50B13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99"/>
    <w:qFormat/>
    <w:rPr>
      <w:rFonts w:ascii="Calibri" w:hAnsi="Calibri"/>
      <w:sz w:val="22"/>
      <w:szCs w:val="22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20">
    <w:name w:val="Заголовок 2 Знак"/>
    <w:link w:val="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99"/>
    <w:qFormat/>
    <w:rPr>
      <w:rFonts w:ascii="Calibri" w:hAnsi="Calibri"/>
      <w:sz w:val="22"/>
      <w:szCs w:val="22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20">
    <w:name w:val="Заголовок 2 Знак"/>
    <w:link w:val="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PC71</cp:lastModifiedBy>
  <cp:revision>2</cp:revision>
  <cp:lastPrinted>2026-03-25T04:54:00Z</cp:lastPrinted>
  <dcterms:created xsi:type="dcterms:W3CDTF">2026-03-25T04:56:00Z</dcterms:created>
  <dcterms:modified xsi:type="dcterms:W3CDTF">2026-03-25T04:56:00Z</dcterms:modified>
  <cp:version>917504</cp:version>
</cp:coreProperties>
</file>