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D0D" w:rsidRDefault="001029EE" w:rsidP="00806CCE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D0D" w:rsidRDefault="00E50C76" w:rsidP="00806CCE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511D0D" w:rsidRDefault="00E50C76" w:rsidP="00806CCE">
      <w:pPr>
        <w:pStyle w:val="3"/>
        <w:rPr>
          <w:b/>
        </w:rPr>
      </w:pPr>
      <w:r>
        <w:rPr>
          <w:b/>
        </w:rPr>
        <w:t>ТОМСКОЙ ОБЛАСТИ</w:t>
      </w:r>
    </w:p>
    <w:p w:rsidR="00511D0D" w:rsidRDefault="00511D0D" w:rsidP="00806CCE">
      <w:pPr>
        <w:jc w:val="center"/>
        <w:rPr>
          <w:b/>
        </w:rPr>
      </w:pPr>
    </w:p>
    <w:p w:rsidR="00511D0D" w:rsidRDefault="00E50C76" w:rsidP="00806CCE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511D0D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11D0D" w:rsidRDefault="00806CCE" w:rsidP="00806CCE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07CB9">
              <w:rPr>
                <w:sz w:val="24"/>
                <w:szCs w:val="24"/>
              </w:rPr>
              <w:t>0.03</w:t>
            </w:r>
            <w:r w:rsidR="00E50C76">
              <w:rPr>
                <w:sz w:val="24"/>
                <w:szCs w:val="24"/>
              </w:rPr>
              <w:t>.202</w:t>
            </w:r>
            <w:r w:rsidR="006E3E63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11D0D" w:rsidRDefault="00E50C76" w:rsidP="00806CCE">
            <w:pPr>
              <w:pStyle w:val="2"/>
              <w:ind w:righ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806CCE">
              <w:rPr>
                <w:sz w:val="24"/>
                <w:szCs w:val="24"/>
              </w:rPr>
              <w:t xml:space="preserve"> 265</w:t>
            </w:r>
            <w:r w:rsidR="005743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</w:p>
        </w:tc>
      </w:tr>
      <w:tr w:rsidR="00511D0D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511D0D" w:rsidRDefault="00511D0D" w:rsidP="00806CCE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511D0D">
        <w:tc>
          <w:tcPr>
            <w:tcW w:w="90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11D0D" w:rsidRDefault="00E50C76" w:rsidP="00806CCE">
            <w:p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постановление Администрации </w:t>
            </w:r>
          </w:p>
          <w:p w:rsidR="00511D0D" w:rsidRDefault="00E50C76" w:rsidP="00806CCE">
            <w:p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Александровского района Томской области от 29.10.2020 № 1055   </w:t>
            </w:r>
          </w:p>
        </w:tc>
      </w:tr>
    </w:tbl>
    <w:p w:rsidR="00511D0D" w:rsidRDefault="00511D0D" w:rsidP="00806CCE">
      <w:pPr>
        <w:jc w:val="both"/>
        <w:rPr>
          <w:sz w:val="22"/>
          <w:szCs w:val="22"/>
        </w:rPr>
      </w:pPr>
    </w:p>
    <w:p w:rsidR="00511D0D" w:rsidRDefault="00E50C76" w:rsidP="00806CC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</w:t>
      </w:r>
      <w:r w:rsidR="0002055C" w:rsidRPr="0002055C">
        <w:rPr>
          <w:sz w:val="24"/>
          <w:szCs w:val="24"/>
        </w:rPr>
        <w:t>27.12.2023 № 1580</w:t>
      </w:r>
      <w:r>
        <w:rPr>
          <w:sz w:val="24"/>
          <w:szCs w:val="24"/>
        </w:rPr>
        <w:t>,</w:t>
      </w:r>
    </w:p>
    <w:p w:rsidR="00511D0D" w:rsidRDefault="00E50C76" w:rsidP="00806CC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511D0D" w:rsidRDefault="00E50C76" w:rsidP="00806CC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Внести в постановление Администрации Александровского района Томской области </w:t>
      </w:r>
      <w:bookmarkStart w:id="0" w:name="_GoBack"/>
      <w:r>
        <w:rPr>
          <w:sz w:val="24"/>
          <w:szCs w:val="24"/>
        </w:rPr>
        <w:t xml:space="preserve">от 29.10.2020 № 1055 «Об утверждении муниципальной программы «Предоставление молодым семьям поддержки на приобретение (строительство) жилья </w:t>
      </w:r>
      <w:bookmarkEnd w:id="0"/>
      <w:r>
        <w:rPr>
          <w:sz w:val="24"/>
          <w:szCs w:val="24"/>
        </w:rPr>
        <w:t>на территории Александровского района на 2021</w:t>
      </w:r>
      <w:r w:rsidR="00806CCE">
        <w:rPr>
          <w:sz w:val="24"/>
          <w:szCs w:val="24"/>
        </w:rPr>
        <w:t>-2025 годы» (далее - программа)</w:t>
      </w:r>
      <w:r>
        <w:rPr>
          <w:sz w:val="24"/>
          <w:szCs w:val="24"/>
        </w:rPr>
        <w:t xml:space="preserve"> следующие изменения:</w:t>
      </w:r>
    </w:p>
    <w:p w:rsidR="0002055C" w:rsidRDefault="00E50C76" w:rsidP="00806CC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02055C">
        <w:rPr>
          <w:sz w:val="24"/>
          <w:szCs w:val="24"/>
        </w:rPr>
        <w:t>преамбулу постановления</w:t>
      </w:r>
      <w:r w:rsidR="0002055C" w:rsidRPr="0002055C">
        <w:rPr>
          <w:sz w:val="24"/>
          <w:szCs w:val="24"/>
        </w:rPr>
        <w:t xml:space="preserve"> изложить в следующей редакции:</w:t>
      </w:r>
    </w:p>
    <w:p w:rsidR="0002055C" w:rsidRDefault="0002055C" w:rsidP="00806CC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02055C">
        <w:rPr>
          <w:sz w:val="24"/>
          <w:szCs w:val="24"/>
        </w:rPr>
        <w:t>Руководствуясь статьей 179 Бюджетного кодекса Российской Федерации, пунктом 6 части 1 статьи 17 Федерального закона от 06.10.2003 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27.12.2023 № 1580,</w:t>
      </w:r>
      <w:r>
        <w:rPr>
          <w:sz w:val="24"/>
          <w:szCs w:val="24"/>
        </w:rPr>
        <w:t>»;</w:t>
      </w:r>
    </w:p>
    <w:p w:rsidR="006E3E63" w:rsidRPr="006E3E63" w:rsidRDefault="0002055C" w:rsidP="00806CC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6E3E63" w:rsidRPr="006E3E63">
        <w:rPr>
          <w:sz w:val="24"/>
          <w:szCs w:val="24"/>
        </w:rPr>
        <w:t>в программе:</w:t>
      </w:r>
    </w:p>
    <w:p w:rsidR="0002055C" w:rsidRDefault="006E3E63" w:rsidP="00806CC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6E3E63">
        <w:rPr>
          <w:sz w:val="24"/>
          <w:szCs w:val="24"/>
        </w:rPr>
        <w:t xml:space="preserve">.1) </w:t>
      </w:r>
      <w:r w:rsidR="0002055C">
        <w:rPr>
          <w:sz w:val="24"/>
          <w:szCs w:val="24"/>
        </w:rPr>
        <w:t>в паспорте раздел «</w:t>
      </w:r>
      <w:r w:rsidR="0002055C" w:rsidRPr="0002055C">
        <w:rPr>
          <w:sz w:val="24"/>
          <w:szCs w:val="24"/>
        </w:rPr>
        <w:t>Основание для разработки муниципальной программы (подпрограммы)</w:t>
      </w:r>
      <w:r w:rsidR="0002055C">
        <w:rPr>
          <w:sz w:val="24"/>
          <w:szCs w:val="24"/>
        </w:rPr>
        <w:t xml:space="preserve">» </w:t>
      </w:r>
      <w:r w:rsidR="0002055C" w:rsidRPr="006E3E63">
        <w:rPr>
          <w:sz w:val="24"/>
          <w:szCs w:val="24"/>
        </w:rPr>
        <w:t>изложить в следующей редакции: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8"/>
        <w:gridCol w:w="7081"/>
      </w:tblGrid>
      <w:tr w:rsidR="0002055C" w:rsidRPr="0002055C" w:rsidTr="0002055C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55C" w:rsidRPr="0002055C" w:rsidRDefault="0002055C" w:rsidP="00806CCE">
            <w:pPr>
              <w:rPr>
                <w:sz w:val="24"/>
                <w:szCs w:val="24"/>
              </w:rPr>
            </w:pPr>
            <w:r w:rsidRPr="0002055C">
              <w:rPr>
                <w:sz w:val="24"/>
                <w:szCs w:val="24"/>
              </w:rPr>
              <w:t>Основание для разработки муниципальной программы (подпрограммы)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55C" w:rsidRPr="0002055C" w:rsidRDefault="0002055C" w:rsidP="00806CCE">
            <w:pPr>
              <w:jc w:val="both"/>
              <w:rPr>
                <w:b/>
                <w:color w:val="FF0000"/>
                <w:sz w:val="24"/>
                <w:szCs w:val="24"/>
              </w:rPr>
            </w:pPr>
            <w:r w:rsidRPr="0002055C">
              <w:rPr>
                <w:sz w:val="24"/>
                <w:szCs w:val="24"/>
              </w:rPr>
              <w:t>Постановление Администрации Александровского района Томской области от 27.12.2023 № 1580 «О формировании бюджета муниципального образования «Александровский район» на основе муниципальных программ муниципального образования «Александровский район»</w:t>
            </w:r>
          </w:p>
        </w:tc>
      </w:tr>
    </w:tbl>
    <w:p w:rsidR="006E3E63" w:rsidRDefault="0002055C" w:rsidP="00806CC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2.2) </w:t>
      </w:r>
      <w:r w:rsidR="006E3E63" w:rsidRPr="006E3E63">
        <w:rPr>
          <w:sz w:val="24"/>
          <w:szCs w:val="24"/>
        </w:rPr>
        <w:t>в паспорте раздел «</w:t>
      </w:r>
      <w:r w:rsidR="00927A52" w:rsidRPr="00927A52">
        <w:rPr>
          <w:sz w:val="24"/>
          <w:szCs w:val="24"/>
        </w:rPr>
        <w:t>Куратор</w:t>
      </w:r>
      <w:r w:rsidR="006E3E63" w:rsidRPr="006E3E63">
        <w:rPr>
          <w:sz w:val="24"/>
          <w:szCs w:val="24"/>
        </w:rPr>
        <w:t>» изложить в следующей редакции:</w:t>
      </w:r>
    </w:p>
    <w:tbl>
      <w:tblPr>
        <w:tblpPr w:leftFromText="180" w:rightFromText="180" w:vertAnchor="text" w:horzAnchor="margin" w:tblpXSpec="center" w:tblpY="15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8"/>
        <w:gridCol w:w="7081"/>
      </w:tblGrid>
      <w:tr w:rsidR="00927A52" w:rsidRPr="00927A52" w:rsidTr="00927A52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A52" w:rsidRPr="00927A52" w:rsidRDefault="0002055C" w:rsidP="00806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27A52" w:rsidRPr="00927A52">
              <w:rPr>
                <w:sz w:val="24"/>
                <w:szCs w:val="24"/>
              </w:rPr>
              <w:t>Куратор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A52" w:rsidRPr="00927A52" w:rsidRDefault="00927A52" w:rsidP="00806CCE">
            <w:pPr>
              <w:jc w:val="both"/>
              <w:rPr>
                <w:sz w:val="24"/>
                <w:szCs w:val="24"/>
              </w:rPr>
            </w:pPr>
            <w:r w:rsidRPr="00927A52">
              <w:rPr>
                <w:sz w:val="24"/>
                <w:szCs w:val="24"/>
              </w:rPr>
              <w:t xml:space="preserve">Первый заместитель Главы района - начальник Отдела общественной безопасности и </w:t>
            </w:r>
            <w:proofErr w:type="gramStart"/>
            <w:r w:rsidRPr="00927A52">
              <w:rPr>
                <w:sz w:val="24"/>
                <w:szCs w:val="24"/>
              </w:rPr>
              <w:t>контрол</w:t>
            </w:r>
            <w:r>
              <w:rPr>
                <w:sz w:val="24"/>
                <w:szCs w:val="24"/>
              </w:rPr>
              <w:t>я</w:t>
            </w:r>
            <w:r w:rsidRPr="00927A52">
              <w:rPr>
                <w:sz w:val="24"/>
                <w:szCs w:val="24"/>
              </w:rPr>
              <w:t xml:space="preserve"> за</w:t>
            </w:r>
            <w:proofErr w:type="gramEnd"/>
            <w:r w:rsidRPr="00927A52">
              <w:rPr>
                <w:sz w:val="24"/>
                <w:szCs w:val="24"/>
              </w:rPr>
              <w:t xml:space="preserve"> строительством</w:t>
            </w:r>
            <w:r w:rsidR="0002055C">
              <w:rPr>
                <w:sz w:val="24"/>
                <w:szCs w:val="24"/>
              </w:rPr>
              <w:t>»</w:t>
            </w:r>
          </w:p>
        </w:tc>
      </w:tr>
    </w:tbl>
    <w:p w:rsidR="006E3E63" w:rsidRDefault="006E3E63" w:rsidP="00806CC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02055C">
        <w:rPr>
          <w:sz w:val="24"/>
          <w:szCs w:val="24"/>
        </w:rPr>
        <w:t>3</w:t>
      </w:r>
      <w:r>
        <w:rPr>
          <w:sz w:val="24"/>
          <w:szCs w:val="24"/>
        </w:rPr>
        <w:t xml:space="preserve">) </w:t>
      </w:r>
      <w:r w:rsidRPr="006E3E63">
        <w:rPr>
          <w:sz w:val="24"/>
          <w:szCs w:val="24"/>
        </w:rPr>
        <w:t>в паспорте раздел «Объем средств бюджета города и иных финансовых ресурсов на реализацию муниципальной программы» изложить в следующей редакции: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804"/>
      </w:tblGrid>
      <w:tr w:rsidR="00511D0D" w:rsidTr="008F741D">
        <w:trPr>
          <w:trHeight w:val="22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0D" w:rsidRDefault="00E50C76" w:rsidP="00806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0D" w:rsidRDefault="00E50C76" w:rsidP="00806CCE">
            <w:pPr>
              <w:ind w:hanging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Общий объем финансирования программы составит  </w:t>
            </w:r>
            <w:r w:rsidR="000C1F66">
              <w:rPr>
                <w:sz w:val="24"/>
                <w:szCs w:val="24"/>
              </w:rPr>
              <w:t>18968,31765</w:t>
            </w:r>
            <w:r w:rsidR="00BA7B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рублей, в том числе:</w:t>
            </w:r>
          </w:p>
          <w:p w:rsidR="00511D0D" w:rsidRDefault="00E50C76" w:rsidP="00806CCE">
            <w:pPr>
              <w:ind w:hanging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г. – </w:t>
            </w:r>
            <w:r>
              <w:rPr>
                <w:bCs/>
                <w:sz w:val="24"/>
                <w:szCs w:val="24"/>
              </w:rPr>
              <w:t>3120,50125</w:t>
            </w:r>
            <w:r>
              <w:rPr>
                <w:sz w:val="24"/>
                <w:szCs w:val="24"/>
              </w:rPr>
              <w:t xml:space="preserve"> тыс. рублей</w:t>
            </w:r>
          </w:p>
          <w:p w:rsidR="00511D0D" w:rsidRDefault="00E50C76" w:rsidP="00806CCE">
            <w:pPr>
              <w:ind w:hanging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г. – </w:t>
            </w:r>
            <w:r w:rsidR="000C1F66">
              <w:rPr>
                <w:bCs/>
                <w:sz w:val="24"/>
                <w:szCs w:val="24"/>
              </w:rPr>
              <w:t>4384,8</w:t>
            </w:r>
            <w:r>
              <w:rPr>
                <w:sz w:val="24"/>
                <w:szCs w:val="24"/>
              </w:rPr>
              <w:t xml:space="preserve"> тыс. рублей</w:t>
            </w:r>
          </w:p>
          <w:p w:rsidR="00511D0D" w:rsidRDefault="00E50C76" w:rsidP="00806CCE">
            <w:pPr>
              <w:ind w:hanging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г. – </w:t>
            </w:r>
            <w:r>
              <w:rPr>
                <w:bCs/>
                <w:sz w:val="24"/>
                <w:szCs w:val="24"/>
              </w:rPr>
              <w:t>3628,8</w:t>
            </w:r>
            <w:r>
              <w:rPr>
                <w:sz w:val="24"/>
                <w:szCs w:val="24"/>
              </w:rPr>
              <w:t xml:space="preserve"> тыс. рублей</w:t>
            </w:r>
          </w:p>
          <w:p w:rsidR="00511D0D" w:rsidRDefault="00E50C76" w:rsidP="00806CCE">
            <w:pPr>
              <w:ind w:hanging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г. – </w:t>
            </w:r>
            <w:r w:rsidR="00BA7B0D">
              <w:rPr>
                <w:sz w:val="24"/>
                <w:szCs w:val="24"/>
              </w:rPr>
              <w:t>4003,8164</w:t>
            </w:r>
            <w:r>
              <w:rPr>
                <w:sz w:val="24"/>
                <w:szCs w:val="24"/>
              </w:rPr>
              <w:t xml:space="preserve"> тыс. рублей</w:t>
            </w:r>
          </w:p>
          <w:p w:rsidR="00511D0D" w:rsidRDefault="00E50C76" w:rsidP="00806CCE">
            <w:pPr>
              <w:ind w:hanging="49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г. -  </w:t>
            </w:r>
            <w:r w:rsidR="00BA7B0D">
              <w:rPr>
                <w:sz w:val="24"/>
                <w:szCs w:val="24"/>
              </w:rPr>
              <w:t>3830,4</w:t>
            </w:r>
            <w:r>
              <w:rPr>
                <w:sz w:val="24"/>
                <w:szCs w:val="24"/>
              </w:rPr>
              <w:t xml:space="preserve"> тыс. рублей»;</w:t>
            </w:r>
          </w:p>
        </w:tc>
      </w:tr>
    </w:tbl>
    <w:p w:rsidR="00511D0D" w:rsidRDefault="006E3E63" w:rsidP="00806CC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02055C">
        <w:rPr>
          <w:sz w:val="24"/>
          <w:szCs w:val="24"/>
        </w:rPr>
        <w:t>4</w:t>
      </w:r>
      <w:r w:rsidR="00E50C76">
        <w:rPr>
          <w:sz w:val="24"/>
          <w:szCs w:val="24"/>
        </w:rPr>
        <w:t xml:space="preserve">) абзац 2 раздела 5 программы изложить в следующей редакции: </w:t>
      </w:r>
    </w:p>
    <w:p w:rsidR="006E3E63" w:rsidRPr="006E3E63" w:rsidRDefault="00E50C76" w:rsidP="00806CC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«</w:t>
      </w:r>
      <w:r w:rsidR="006E3E63" w:rsidRPr="006E3E63">
        <w:rPr>
          <w:sz w:val="24"/>
          <w:szCs w:val="24"/>
        </w:rPr>
        <w:t xml:space="preserve">Общий объем финансирования программы составит  </w:t>
      </w:r>
      <w:r w:rsidR="000C1F66">
        <w:rPr>
          <w:sz w:val="24"/>
          <w:szCs w:val="24"/>
        </w:rPr>
        <w:t>18 968,31765</w:t>
      </w:r>
      <w:r w:rsidR="006E3E63" w:rsidRPr="006E3E63">
        <w:rPr>
          <w:sz w:val="24"/>
          <w:szCs w:val="24"/>
        </w:rPr>
        <w:t xml:space="preserve"> тыс. рублей, в том числе:</w:t>
      </w:r>
    </w:p>
    <w:p w:rsidR="006E3E63" w:rsidRPr="006E3E63" w:rsidRDefault="006E3E63" w:rsidP="00806CCE">
      <w:pPr>
        <w:ind w:firstLine="540"/>
        <w:jc w:val="both"/>
        <w:rPr>
          <w:sz w:val="24"/>
          <w:szCs w:val="24"/>
        </w:rPr>
      </w:pPr>
      <w:r w:rsidRPr="006E3E63">
        <w:rPr>
          <w:sz w:val="24"/>
          <w:szCs w:val="24"/>
        </w:rPr>
        <w:t>2021 г. – 3 120,20481 тыс. рублей</w:t>
      </w:r>
    </w:p>
    <w:p w:rsidR="006E3E63" w:rsidRPr="006E3E63" w:rsidRDefault="006E3E63" w:rsidP="00806CCE">
      <w:pPr>
        <w:ind w:firstLine="540"/>
        <w:jc w:val="both"/>
        <w:rPr>
          <w:sz w:val="24"/>
          <w:szCs w:val="24"/>
        </w:rPr>
      </w:pPr>
      <w:r w:rsidRPr="006E3E63">
        <w:rPr>
          <w:sz w:val="24"/>
          <w:szCs w:val="24"/>
        </w:rPr>
        <w:t xml:space="preserve">2022 г. – </w:t>
      </w:r>
      <w:r w:rsidR="000C1F66">
        <w:rPr>
          <w:sz w:val="24"/>
          <w:szCs w:val="24"/>
        </w:rPr>
        <w:t>4 384,8</w:t>
      </w:r>
      <w:r w:rsidRPr="006E3E63">
        <w:rPr>
          <w:sz w:val="24"/>
          <w:szCs w:val="24"/>
        </w:rPr>
        <w:t xml:space="preserve"> тыс. рублей</w:t>
      </w:r>
    </w:p>
    <w:p w:rsidR="006E3E63" w:rsidRPr="006E3E63" w:rsidRDefault="006E3E63" w:rsidP="00806CCE">
      <w:pPr>
        <w:ind w:firstLine="540"/>
        <w:jc w:val="both"/>
        <w:rPr>
          <w:sz w:val="24"/>
          <w:szCs w:val="24"/>
        </w:rPr>
      </w:pPr>
      <w:r w:rsidRPr="006E3E63">
        <w:rPr>
          <w:sz w:val="24"/>
          <w:szCs w:val="24"/>
        </w:rPr>
        <w:t>2023 г. – 3 628,8 тыс. рублей</w:t>
      </w:r>
    </w:p>
    <w:p w:rsidR="006E3E63" w:rsidRPr="006E3E63" w:rsidRDefault="006E3E63" w:rsidP="00806CCE">
      <w:pPr>
        <w:ind w:firstLine="540"/>
        <w:jc w:val="both"/>
        <w:rPr>
          <w:sz w:val="24"/>
          <w:szCs w:val="24"/>
        </w:rPr>
      </w:pPr>
      <w:r w:rsidRPr="006E3E63">
        <w:rPr>
          <w:sz w:val="24"/>
          <w:szCs w:val="24"/>
        </w:rPr>
        <w:t>2024 г. – 4 003,8164 тыс. рублей</w:t>
      </w:r>
    </w:p>
    <w:p w:rsidR="00511D0D" w:rsidRDefault="006E3E63" w:rsidP="00806CCE">
      <w:pPr>
        <w:ind w:firstLine="540"/>
        <w:jc w:val="both"/>
        <w:rPr>
          <w:sz w:val="24"/>
          <w:szCs w:val="24"/>
        </w:rPr>
      </w:pPr>
      <w:r w:rsidRPr="006E3E63">
        <w:rPr>
          <w:sz w:val="24"/>
          <w:szCs w:val="24"/>
        </w:rPr>
        <w:t xml:space="preserve">2025 г. -  </w:t>
      </w:r>
      <w:r w:rsidR="000C1F66">
        <w:rPr>
          <w:sz w:val="24"/>
          <w:szCs w:val="24"/>
        </w:rPr>
        <w:t>3 830,4</w:t>
      </w:r>
      <w:r w:rsidRPr="006E3E63">
        <w:rPr>
          <w:sz w:val="24"/>
          <w:szCs w:val="24"/>
        </w:rPr>
        <w:t xml:space="preserve"> тыс. рублей</w:t>
      </w:r>
      <w:r w:rsidR="00E50C76">
        <w:rPr>
          <w:sz w:val="24"/>
          <w:szCs w:val="24"/>
        </w:rPr>
        <w:t>»;</w:t>
      </w:r>
    </w:p>
    <w:p w:rsidR="0002055C" w:rsidRDefault="0002055C" w:rsidP="00806CC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2.5) </w:t>
      </w:r>
      <w:r w:rsidRPr="0002055C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8</w:t>
      </w:r>
      <w:r w:rsidRPr="0002055C">
        <w:rPr>
          <w:sz w:val="24"/>
          <w:szCs w:val="24"/>
        </w:rPr>
        <w:t xml:space="preserve"> программы изложить в следующей редакции</w:t>
      </w:r>
      <w:r>
        <w:rPr>
          <w:sz w:val="24"/>
          <w:szCs w:val="24"/>
        </w:rPr>
        <w:t>:</w:t>
      </w:r>
    </w:p>
    <w:p w:rsidR="0002055C" w:rsidRPr="0002055C" w:rsidRDefault="0002055C" w:rsidP="00806CC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02055C">
        <w:rPr>
          <w:sz w:val="24"/>
          <w:szCs w:val="24"/>
        </w:rPr>
        <w:t>Для проведения текущего мониторинга реализации муниципальной программы исполнители Программы представляют в уполномоченный орган ежемесячные, ежеквартальные отчеты и годовой отчет о реализации муниципальной программы в 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27.12.2023 № 1580.</w:t>
      </w:r>
    </w:p>
    <w:p w:rsidR="0002055C" w:rsidRDefault="0002055C" w:rsidP="00806CCE">
      <w:pPr>
        <w:ind w:firstLine="540"/>
        <w:jc w:val="both"/>
        <w:rPr>
          <w:sz w:val="24"/>
          <w:szCs w:val="24"/>
        </w:rPr>
      </w:pPr>
      <w:r w:rsidRPr="0002055C">
        <w:rPr>
          <w:sz w:val="24"/>
          <w:szCs w:val="24"/>
        </w:rPr>
        <w:t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Томской области от 27.12.2023 № 1580</w:t>
      </w:r>
      <w:r>
        <w:rPr>
          <w:sz w:val="24"/>
          <w:szCs w:val="24"/>
        </w:rPr>
        <w:t>.»;</w:t>
      </w:r>
    </w:p>
    <w:p w:rsidR="00511D0D" w:rsidRDefault="006E3E63" w:rsidP="00806CC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02055C">
        <w:rPr>
          <w:sz w:val="24"/>
          <w:szCs w:val="24"/>
        </w:rPr>
        <w:t>6</w:t>
      </w:r>
      <w:r w:rsidR="00E50C76">
        <w:rPr>
          <w:sz w:val="24"/>
          <w:szCs w:val="24"/>
        </w:rPr>
        <w:t xml:space="preserve">) приложение </w:t>
      </w:r>
      <w:r w:rsidR="000C1F66">
        <w:rPr>
          <w:sz w:val="24"/>
          <w:szCs w:val="24"/>
        </w:rPr>
        <w:t>3</w:t>
      </w:r>
      <w:r>
        <w:rPr>
          <w:sz w:val="24"/>
          <w:szCs w:val="24"/>
        </w:rPr>
        <w:t>-4</w:t>
      </w:r>
      <w:r w:rsidR="00E50C76">
        <w:rPr>
          <w:sz w:val="24"/>
          <w:szCs w:val="24"/>
        </w:rPr>
        <w:t xml:space="preserve"> изложить в редакции согласно приложени</w:t>
      </w:r>
      <w:r w:rsidR="00806CCE">
        <w:rPr>
          <w:sz w:val="24"/>
          <w:szCs w:val="24"/>
        </w:rPr>
        <w:t>ю</w:t>
      </w:r>
      <w:r w:rsidR="00E50C76">
        <w:rPr>
          <w:sz w:val="24"/>
          <w:szCs w:val="24"/>
        </w:rPr>
        <w:t xml:space="preserve"> </w:t>
      </w:r>
      <w:r>
        <w:rPr>
          <w:sz w:val="24"/>
          <w:szCs w:val="24"/>
        </w:rPr>
        <w:t>к настоящему постановлению соответственно.</w:t>
      </w:r>
    </w:p>
    <w:p w:rsidR="00511D0D" w:rsidRDefault="00E50C76" w:rsidP="00806CC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опубликовать в газете «Северянка», разместить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</w:t>
      </w:r>
      <w:r w:rsidR="006E3E63">
        <w:rPr>
          <w:sz w:val="24"/>
          <w:szCs w:val="24"/>
        </w:rPr>
        <w:t>ровского района Томской области.</w:t>
      </w:r>
    </w:p>
    <w:p w:rsidR="00511D0D" w:rsidRDefault="00E50C76" w:rsidP="00806CC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 Постановление вступает в силу на следующий день после его официального опубликования.</w:t>
      </w:r>
    </w:p>
    <w:p w:rsidR="00511D0D" w:rsidRDefault="00E50C76" w:rsidP="00806CCE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 </w:t>
      </w:r>
      <w:proofErr w:type="gramStart"/>
      <w:r>
        <w:rPr>
          <w:bCs/>
          <w:sz w:val="24"/>
          <w:szCs w:val="24"/>
        </w:rPr>
        <w:t>Контроль за</w:t>
      </w:r>
      <w:proofErr w:type="gramEnd"/>
      <w:r>
        <w:rPr>
          <w:bCs/>
          <w:sz w:val="24"/>
          <w:szCs w:val="24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</w:t>
      </w:r>
      <w:r w:rsidR="006E3E63">
        <w:rPr>
          <w:bCs/>
          <w:sz w:val="24"/>
          <w:szCs w:val="24"/>
        </w:rPr>
        <w:t>я</w:t>
      </w:r>
      <w:r>
        <w:rPr>
          <w:bCs/>
          <w:sz w:val="24"/>
          <w:szCs w:val="24"/>
        </w:rPr>
        <w:t xml:space="preserve"> за строительством.</w:t>
      </w:r>
    </w:p>
    <w:p w:rsidR="00511D0D" w:rsidRDefault="00511D0D" w:rsidP="00806CCE">
      <w:pPr>
        <w:ind w:firstLine="540"/>
        <w:jc w:val="both"/>
        <w:rPr>
          <w:bCs/>
          <w:sz w:val="24"/>
          <w:szCs w:val="24"/>
        </w:rPr>
      </w:pPr>
    </w:p>
    <w:p w:rsidR="00511D0D" w:rsidRDefault="00511D0D" w:rsidP="00806CCE">
      <w:pPr>
        <w:jc w:val="both"/>
        <w:rPr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7"/>
        <w:gridCol w:w="4610"/>
      </w:tblGrid>
      <w:tr w:rsidR="00511D0D">
        <w:trPr>
          <w:trHeight w:val="796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11D0D" w:rsidRDefault="00511D0D" w:rsidP="00806CCE">
            <w:pPr>
              <w:rPr>
                <w:sz w:val="24"/>
                <w:szCs w:val="24"/>
              </w:rPr>
            </w:pPr>
          </w:p>
          <w:p w:rsidR="00511D0D" w:rsidRDefault="00E50C76" w:rsidP="00806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Александровского района</w:t>
            </w:r>
          </w:p>
          <w:p w:rsidR="00511D0D" w:rsidRDefault="00E50C76" w:rsidP="00806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48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C1F66" w:rsidRDefault="000C1F66" w:rsidP="00806CCE">
            <w:pPr>
              <w:pStyle w:val="2"/>
              <w:jc w:val="right"/>
              <w:rPr>
                <w:sz w:val="24"/>
                <w:szCs w:val="24"/>
              </w:rPr>
            </w:pPr>
          </w:p>
          <w:p w:rsidR="00511D0D" w:rsidRDefault="000C1F66" w:rsidP="00806CCE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Д.В. Пьянков</w:t>
            </w:r>
          </w:p>
        </w:tc>
      </w:tr>
      <w:tr w:rsidR="00511D0D">
        <w:trPr>
          <w:trHeight w:val="449"/>
        </w:trPr>
        <w:tc>
          <w:tcPr>
            <w:tcW w:w="48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06CCE" w:rsidRDefault="00806CCE" w:rsidP="00806CCE">
            <w:pPr>
              <w:jc w:val="both"/>
            </w:pPr>
          </w:p>
          <w:p w:rsidR="00806CCE" w:rsidRDefault="00806CCE" w:rsidP="00806CCE">
            <w:pPr>
              <w:jc w:val="both"/>
            </w:pPr>
          </w:p>
          <w:p w:rsidR="00511D0D" w:rsidRDefault="00E50C76" w:rsidP="00806CCE">
            <w:pPr>
              <w:jc w:val="both"/>
            </w:pPr>
            <w:r>
              <w:t>Кривошеина Г.А.</w:t>
            </w:r>
          </w:p>
          <w:p w:rsidR="00511D0D" w:rsidRDefault="00E50C76" w:rsidP="00806CCE">
            <w:pPr>
              <w:jc w:val="both"/>
            </w:pPr>
            <w:r>
              <w:t>2</w:t>
            </w:r>
            <w:r w:rsidR="006E3E63">
              <w:t>4886</w:t>
            </w:r>
          </w:p>
        </w:tc>
        <w:tc>
          <w:tcPr>
            <w:tcW w:w="48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11D0D" w:rsidRDefault="00511D0D" w:rsidP="00806CCE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511D0D" w:rsidRDefault="00511D0D" w:rsidP="00806CCE"/>
    <w:p w:rsidR="00806CCE" w:rsidRDefault="00806CCE" w:rsidP="00806CCE">
      <w:pPr>
        <w:rPr>
          <w:u w:val="single"/>
        </w:rPr>
      </w:pPr>
    </w:p>
    <w:p w:rsidR="00806CCE" w:rsidRDefault="00806CCE" w:rsidP="00806CCE">
      <w:pPr>
        <w:rPr>
          <w:u w:val="single"/>
        </w:rPr>
      </w:pPr>
    </w:p>
    <w:p w:rsidR="00806CCE" w:rsidRDefault="00806CCE" w:rsidP="00806CCE">
      <w:pPr>
        <w:rPr>
          <w:u w:val="single"/>
        </w:rPr>
      </w:pPr>
    </w:p>
    <w:p w:rsidR="00806CCE" w:rsidRDefault="00806CCE" w:rsidP="00806CCE">
      <w:pPr>
        <w:rPr>
          <w:u w:val="single"/>
        </w:rPr>
      </w:pPr>
    </w:p>
    <w:p w:rsidR="00806CCE" w:rsidRDefault="00806CCE" w:rsidP="00806CCE">
      <w:pPr>
        <w:rPr>
          <w:u w:val="single"/>
        </w:rPr>
      </w:pPr>
    </w:p>
    <w:p w:rsidR="00806CCE" w:rsidRDefault="00806CCE" w:rsidP="00806CCE">
      <w:pPr>
        <w:rPr>
          <w:u w:val="single"/>
        </w:rPr>
      </w:pPr>
    </w:p>
    <w:p w:rsidR="00806CCE" w:rsidRDefault="00806CCE" w:rsidP="00806CCE">
      <w:pPr>
        <w:rPr>
          <w:u w:val="single"/>
        </w:rPr>
      </w:pPr>
    </w:p>
    <w:p w:rsidR="00806CCE" w:rsidRDefault="00806CCE" w:rsidP="00806CCE">
      <w:pPr>
        <w:rPr>
          <w:u w:val="single"/>
        </w:rPr>
      </w:pPr>
    </w:p>
    <w:p w:rsidR="00806CCE" w:rsidRDefault="00806CCE" w:rsidP="00806CCE">
      <w:pPr>
        <w:rPr>
          <w:u w:val="single"/>
        </w:rPr>
      </w:pPr>
    </w:p>
    <w:p w:rsidR="00806CCE" w:rsidRDefault="00806CCE" w:rsidP="00806CCE">
      <w:pPr>
        <w:rPr>
          <w:u w:val="single"/>
        </w:rPr>
      </w:pPr>
    </w:p>
    <w:p w:rsidR="00806CCE" w:rsidRDefault="00806CCE" w:rsidP="00806CCE">
      <w:pPr>
        <w:rPr>
          <w:u w:val="single"/>
        </w:rPr>
      </w:pPr>
    </w:p>
    <w:p w:rsidR="00806CCE" w:rsidRDefault="00806CCE" w:rsidP="00806CCE">
      <w:pPr>
        <w:rPr>
          <w:u w:val="single"/>
        </w:rPr>
      </w:pPr>
    </w:p>
    <w:p w:rsidR="00806CCE" w:rsidRDefault="00806CCE" w:rsidP="00806CCE">
      <w:pPr>
        <w:rPr>
          <w:u w:val="single"/>
        </w:rPr>
      </w:pPr>
    </w:p>
    <w:p w:rsidR="00511D0D" w:rsidRDefault="00E50C76" w:rsidP="00806CCE">
      <w:r>
        <w:rPr>
          <w:u w:val="single"/>
        </w:rPr>
        <w:t>Разослать</w:t>
      </w:r>
      <w:r>
        <w:t>:</w:t>
      </w:r>
    </w:p>
    <w:p w:rsidR="0002055C" w:rsidRDefault="00E50C76" w:rsidP="00806CCE">
      <w:pPr>
        <w:sectPr w:rsidR="0002055C" w:rsidSect="00086E9C">
          <w:headerReference w:type="default" r:id="rId9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  <w:r>
        <w:t>ОЭ, ФО</w:t>
      </w:r>
    </w:p>
    <w:p w:rsidR="00806CCE" w:rsidRDefault="00806CCE" w:rsidP="00806CCE">
      <w:pPr>
        <w:shd w:val="clear" w:color="auto" w:fill="FFFFFF"/>
        <w:ind w:left="-709"/>
        <w:jc w:val="center"/>
      </w:pPr>
      <w:r>
        <w:lastRenderedPageBreak/>
        <w:t>3</w:t>
      </w:r>
    </w:p>
    <w:p w:rsidR="00511D0D" w:rsidRDefault="00E50C76" w:rsidP="00806CCE">
      <w:pPr>
        <w:shd w:val="clear" w:color="auto" w:fill="FFFFFF"/>
        <w:ind w:left="9498"/>
      </w:pPr>
      <w:r>
        <w:t xml:space="preserve">Приложение к постановлению Администрации Александровского района Томской </w:t>
      </w:r>
      <w:r w:rsidR="00806CCE">
        <w:t>области от 3</w:t>
      </w:r>
      <w:r>
        <w:t>0.0</w:t>
      </w:r>
      <w:r w:rsidR="000C1F66">
        <w:t>3</w:t>
      </w:r>
      <w:r>
        <w:t>.202</w:t>
      </w:r>
      <w:r w:rsidR="000C1F66">
        <w:t>6</w:t>
      </w:r>
      <w:r>
        <w:t xml:space="preserve"> №</w:t>
      </w:r>
      <w:r w:rsidR="00806CCE">
        <w:t xml:space="preserve"> 265</w:t>
      </w:r>
    </w:p>
    <w:p w:rsidR="00806CCE" w:rsidRDefault="00806CCE" w:rsidP="00806CCE">
      <w:pPr>
        <w:shd w:val="clear" w:color="auto" w:fill="FFFFFF"/>
        <w:ind w:left="9498"/>
      </w:pPr>
    </w:p>
    <w:p w:rsidR="00511D0D" w:rsidRDefault="00E50C76" w:rsidP="00806CCE">
      <w:pPr>
        <w:shd w:val="clear" w:color="auto" w:fill="FFFFFF"/>
        <w:ind w:left="9498"/>
      </w:pPr>
      <w:r>
        <w:rPr>
          <w:lang w:eastAsia="zh-CN"/>
        </w:rPr>
        <w:t>Приложение 3 к муниципальной программе                                                                                                                                                                                                            «Предоставление молодым семьям поддержки на приобретение (строительство) жилья на территории Александровского района на 2021-2025 годы»</w:t>
      </w:r>
    </w:p>
    <w:p w:rsidR="00511D0D" w:rsidRDefault="00511D0D" w:rsidP="00806CCE">
      <w:pPr>
        <w:shd w:val="clear" w:color="auto" w:fill="FFFFFF"/>
        <w:ind w:left="9204"/>
      </w:pPr>
    </w:p>
    <w:p w:rsidR="00511D0D" w:rsidRDefault="00511D0D" w:rsidP="00806CCE">
      <w:pPr>
        <w:shd w:val="clear" w:color="auto" w:fill="FFFFFF"/>
        <w:ind w:left="9204"/>
      </w:pPr>
    </w:p>
    <w:p w:rsidR="00511D0D" w:rsidRDefault="00E50C76" w:rsidP="00806CCE">
      <w:pPr>
        <w:jc w:val="center"/>
        <w:rPr>
          <w:sz w:val="24"/>
          <w:szCs w:val="24"/>
        </w:rPr>
      </w:pPr>
      <w:r>
        <w:rPr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 «Александровский район»</w:t>
      </w:r>
    </w:p>
    <w:tbl>
      <w:tblPr>
        <w:tblW w:w="1417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81"/>
        <w:gridCol w:w="1177"/>
        <w:gridCol w:w="2409"/>
        <w:gridCol w:w="1543"/>
        <w:gridCol w:w="753"/>
        <w:gridCol w:w="426"/>
        <w:gridCol w:w="567"/>
        <w:gridCol w:w="567"/>
        <w:gridCol w:w="567"/>
        <w:gridCol w:w="1089"/>
        <w:gridCol w:w="992"/>
        <w:gridCol w:w="993"/>
        <w:gridCol w:w="1134"/>
        <w:gridCol w:w="1276"/>
      </w:tblGrid>
      <w:tr w:rsidR="00511D0D">
        <w:trPr>
          <w:cantSplit/>
          <w:trHeight w:val="530"/>
          <w:tblHeader/>
        </w:trPr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аналитической программной классификации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880" w:type="dxa"/>
            <w:gridSpan w:val="5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бюджетной  классификации</w:t>
            </w:r>
          </w:p>
        </w:tc>
        <w:tc>
          <w:tcPr>
            <w:tcW w:w="5484" w:type="dxa"/>
            <w:gridSpan w:val="5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муниципального образования, тыс. рублей</w:t>
            </w:r>
          </w:p>
        </w:tc>
      </w:tr>
      <w:tr w:rsidR="00511D0D">
        <w:trPr>
          <w:cantSplit/>
          <w:trHeight w:val="447"/>
          <w:tblHeader/>
        </w:trPr>
        <w:tc>
          <w:tcPr>
            <w:tcW w:w="681" w:type="dxa"/>
            <w:tcBorders>
              <w:top w:val="none" w:sz="255" w:space="0" w:color="FFFFFF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</w:t>
            </w:r>
          </w:p>
        </w:tc>
        <w:tc>
          <w:tcPr>
            <w:tcW w:w="1177" w:type="dxa"/>
            <w:tcBorders>
              <w:top w:val="none" w:sz="255" w:space="0" w:color="FFFFFF"/>
              <w:left w:val="none" w:sz="255" w:space="0" w:color="FFFFFF"/>
              <w:bottom w:val="none" w:sz="255" w:space="0" w:color="FFFFFF"/>
              <w:right w:val="single" w:sz="4" w:space="0" w:color="000000"/>
            </w:tcBorders>
            <w:vAlign w:val="center"/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D0D" w:rsidRDefault="00511D0D" w:rsidP="00806CCE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11D0D" w:rsidRDefault="00511D0D" w:rsidP="00806CCE">
            <w:pPr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ГРБС</w:t>
            </w:r>
          </w:p>
        </w:tc>
        <w:tc>
          <w:tcPr>
            <w:tcW w:w="426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ЦС</w:t>
            </w:r>
          </w:p>
        </w:tc>
        <w:tc>
          <w:tcPr>
            <w:tcW w:w="56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</w:t>
            </w:r>
          </w:p>
        </w:tc>
        <w:tc>
          <w:tcPr>
            <w:tcW w:w="1089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</w:p>
        </w:tc>
        <w:tc>
          <w:tcPr>
            <w:tcW w:w="992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</w:p>
        </w:tc>
        <w:tc>
          <w:tcPr>
            <w:tcW w:w="993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511D0D" w:rsidRDefault="00E50C76" w:rsidP="00806CC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</w:t>
            </w:r>
          </w:p>
        </w:tc>
        <w:tc>
          <w:tcPr>
            <w:tcW w:w="1134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</w:t>
            </w:r>
          </w:p>
        </w:tc>
        <w:tc>
          <w:tcPr>
            <w:tcW w:w="1276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6E3E63" w:rsidTr="000C1F66">
        <w:trPr>
          <w:trHeight w:val="1318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6E3E63" w:rsidRDefault="006E3E63" w:rsidP="00806CC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E3E63" w:rsidRDefault="006E3E63" w:rsidP="00806CC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E3E63" w:rsidRDefault="006E3E63" w:rsidP="00806CC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6E3E63" w:rsidRDefault="006E3E63" w:rsidP="00806CC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E3E63" w:rsidRDefault="006E3E63" w:rsidP="00806CC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E3E63" w:rsidRDefault="006E3E63" w:rsidP="00806CC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E3E63" w:rsidRDefault="006E3E63" w:rsidP="00806CCE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Предоставление молодым семьям социальной выплаты на приобретение (строительство) жилья </w:t>
            </w:r>
          </w:p>
        </w:tc>
        <w:tc>
          <w:tcPr>
            <w:tcW w:w="1543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</w:tcPr>
          <w:p w:rsidR="006E3E63" w:rsidRDefault="006E3E63" w:rsidP="00806CCE">
            <w:pPr>
              <w:jc w:val="center"/>
              <w:rPr>
                <w:bCs/>
                <w:sz w:val="24"/>
                <w:szCs w:val="24"/>
              </w:rPr>
            </w:pPr>
          </w:p>
          <w:p w:rsidR="006E3E63" w:rsidRDefault="006E3E63" w:rsidP="00806CC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Администрация района</w:t>
            </w:r>
          </w:p>
        </w:tc>
        <w:tc>
          <w:tcPr>
            <w:tcW w:w="753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</w:tcPr>
          <w:p w:rsidR="006E3E63" w:rsidRDefault="006E3E63" w:rsidP="00806CCE">
            <w:pPr>
              <w:jc w:val="center"/>
              <w:rPr>
                <w:bCs/>
                <w:sz w:val="24"/>
                <w:szCs w:val="24"/>
              </w:rPr>
            </w:pPr>
          </w:p>
          <w:p w:rsidR="006E3E63" w:rsidRDefault="006E3E63" w:rsidP="00806CCE">
            <w:pPr>
              <w:jc w:val="center"/>
              <w:rPr>
                <w:bCs/>
                <w:sz w:val="24"/>
                <w:szCs w:val="24"/>
              </w:rPr>
            </w:pPr>
          </w:p>
          <w:p w:rsidR="006E3E63" w:rsidRDefault="006E3E63" w:rsidP="00806C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26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</w:tcPr>
          <w:p w:rsidR="006E3E63" w:rsidRDefault="006E3E63" w:rsidP="00806CC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</w:tcPr>
          <w:p w:rsidR="006E3E63" w:rsidRDefault="006E3E63" w:rsidP="00806CC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</w:tcPr>
          <w:p w:rsidR="006E3E63" w:rsidRDefault="006E3E63" w:rsidP="00806CC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</w:tcPr>
          <w:p w:rsidR="006E3E63" w:rsidRDefault="006E3E63" w:rsidP="00806CC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6E3E63" w:rsidRPr="006E3E63" w:rsidRDefault="006E3E63" w:rsidP="00806CCE">
            <w:pPr>
              <w:jc w:val="center"/>
              <w:rPr>
                <w:bCs/>
                <w:sz w:val="24"/>
                <w:szCs w:val="24"/>
              </w:rPr>
            </w:pPr>
            <w:r w:rsidRPr="006E3E63">
              <w:rPr>
                <w:bCs/>
                <w:sz w:val="24"/>
                <w:szCs w:val="24"/>
              </w:rPr>
              <w:t>3120,20481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6E3E63" w:rsidRPr="006E3E63" w:rsidRDefault="000C1F66" w:rsidP="00806C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4384,8</w:t>
            </w:r>
          </w:p>
        </w:tc>
        <w:tc>
          <w:tcPr>
            <w:tcW w:w="993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6E3E63" w:rsidRPr="006E3E63" w:rsidRDefault="006E3E63" w:rsidP="00806CCE">
            <w:pPr>
              <w:jc w:val="center"/>
              <w:rPr>
                <w:bCs/>
                <w:sz w:val="24"/>
                <w:szCs w:val="24"/>
              </w:rPr>
            </w:pPr>
            <w:r w:rsidRPr="006E3E63">
              <w:rPr>
                <w:bCs/>
                <w:sz w:val="24"/>
                <w:szCs w:val="24"/>
              </w:rPr>
              <w:t>3628,8</w:t>
            </w:r>
          </w:p>
        </w:tc>
        <w:tc>
          <w:tcPr>
            <w:tcW w:w="1134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:rsidR="006E3E63" w:rsidRPr="006E3E63" w:rsidRDefault="006E3E63" w:rsidP="00806CCE">
            <w:pPr>
              <w:jc w:val="center"/>
              <w:rPr>
                <w:bCs/>
                <w:sz w:val="24"/>
                <w:szCs w:val="24"/>
              </w:rPr>
            </w:pPr>
            <w:r w:rsidRPr="006E3E63">
              <w:rPr>
                <w:bCs/>
                <w:sz w:val="24"/>
                <w:szCs w:val="24"/>
              </w:rPr>
              <w:t>4003,8164</w:t>
            </w:r>
          </w:p>
        </w:tc>
        <w:tc>
          <w:tcPr>
            <w:tcW w:w="1276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:rsidR="006E3E63" w:rsidRPr="006E3E63" w:rsidRDefault="000C1F66" w:rsidP="00806C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3830,4</w:t>
            </w:r>
          </w:p>
        </w:tc>
      </w:tr>
    </w:tbl>
    <w:p w:rsidR="00511D0D" w:rsidRDefault="00511D0D" w:rsidP="00806CCE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511D0D" w:rsidRDefault="00511D0D" w:rsidP="00806CCE">
      <w:pPr>
        <w:shd w:val="clear" w:color="auto" w:fill="FFFFFF"/>
        <w:ind w:left="9204"/>
      </w:pPr>
    </w:p>
    <w:p w:rsidR="00511D0D" w:rsidRDefault="00511D0D" w:rsidP="00806CCE">
      <w:pPr>
        <w:shd w:val="clear" w:color="auto" w:fill="FFFFFF"/>
        <w:ind w:left="9204"/>
      </w:pPr>
    </w:p>
    <w:p w:rsidR="00511D0D" w:rsidRDefault="00511D0D" w:rsidP="00806CCE">
      <w:pPr>
        <w:shd w:val="clear" w:color="auto" w:fill="FFFFFF"/>
        <w:ind w:left="9204"/>
      </w:pPr>
    </w:p>
    <w:p w:rsidR="00511D0D" w:rsidRDefault="00511D0D" w:rsidP="00806CCE">
      <w:pPr>
        <w:shd w:val="clear" w:color="auto" w:fill="FFFFFF"/>
        <w:ind w:left="9204"/>
      </w:pPr>
    </w:p>
    <w:p w:rsidR="00511D0D" w:rsidRDefault="00511D0D" w:rsidP="00806CCE">
      <w:pPr>
        <w:shd w:val="clear" w:color="auto" w:fill="FFFFFF"/>
        <w:ind w:left="9204"/>
      </w:pPr>
    </w:p>
    <w:p w:rsidR="00511D0D" w:rsidRDefault="00511D0D" w:rsidP="00806CCE">
      <w:pPr>
        <w:shd w:val="clear" w:color="auto" w:fill="FFFFFF"/>
        <w:ind w:left="9204"/>
      </w:pPr>
    </w:p>
    <w:p w:rsidR="00806CCE" w:rsidRDefault="00806CCE" w:rsidP="00806CCE">
      <w:pPr>
        <w:shd w:val="clear" w:color="auto" w:fill="FFFFFF"/>
        <w:ind w:left="9204"/>
      </w:pPr>
    </w:p>
    <w:p w:rsidR="00511D0D" w:rsidRDefault="00511D0D" w:rsidP="00806CCE">
      <w:pPr>
        <w:shd w:val="clear" w:color="auto" w:fill="FFFFFF"/>
        <w:ind w:left="9204"/>
      </w:pPr>
    </w:p>
    <w:p w:rsidR="00511D0D" w:rsidRDefault="00511D0D" w:rsidP="00806CCE">
      <w:pPr>
        <w:shd w:val="clear" w:color="auto" w:fill="FFFFFF"/>
        <w:ind w:left="9204"/>
      </w:pPr>
    </w:p>
    <w:p w:rsidR="00511D0D" w:rsidRDefault="00511D0D" w:rsidP="00806CCE">
      <w:pPr>
        <w:shd w:val="clear" w:color="auto" w:fill="FFFFFF"/>
        <w:ind w:left="9204"/>
      </w:pPr>
    </w:p>
    <w:p w:rsidR="00511D0D" w:rsidRDefault="00511D0D" w:rsidP="00806CCE">
      <w:pPr>
        <w:shd w:val="clear" w:color="auto" w:fill="FFFFFF"/>
        <w:ind w:left="9204"/>
      </w:pPr>
    </w:p>
    <w:p w:rsidR="00511D0D" w:rsidRDefault="00511D0D" w:rsidP="00806CCE">
      <w:pPr>
        <w:shd w:val="clear" w:color="auto" w:fill="FFFFFF"/>
        <w:ind w:left="9204"/>
      </w:pPr>
    </w:p>
    <w:p w:rsidR="00511D0D" w:rsidRDefault="00511D0D" w:rsidP="00806CCE">
      <w:pPr>
        <w:shd w:val="clear" w:color="auto" w:fill="FFFFFF"/>
        <w:ind w:left="9204"/>
      </w:pPr>
    </w:p>
    <w:p w:rsidR="00511D0D" w:rsidRDefault="00511D0D" w:rsidP="00806CCE">
      <w:pPr>
        <w:shd w:val="clear" w:color="auto" w:fill="FFFFFF"/>
        <w:ind w:left="9204"/>
      </w:pPr>
    </w:p>
    <w:p w:rsidR="00511D0D" w:rsidRDefault="00E50C76" w:rsidP="00806CCE">
      <w:pPr>
        <w:shd w:val="clear" w:color="auto" w:fill="FFFFFF"/>
        <w:ind w:left="9498"/>
      </w:pPr>
      <w:r>
        <w:rPr>
          <w:lang w:eastAsia="zh-CN"/>
        </w:rPr>
        <w:lastRenderedPageBreak/>
        <w:t>Приложение 4 к муниципальной программе                                                                                                                                                                                                            «Предоставление молодым семьям поддержки на приобретение (строительство) жилья на территории Александровского района на 2021-2025 годы»</w:t>
      </w:r>
    </w:p>
    <w:p w:rsidR="00511D0D" w:rsidRDefault="00511D0D" w:rsidP="00806CCE">
      <w:pPr>
        <w:shd w:val="clear" w:color="auto" w:fill="FFFFFF"/>
        <w:ind w:left="9204"/>
      </w:pPr>
    </w:p>
    <w:p w:rsidR="00511D0D" w:rsidRDefault="00511D0D" w:rsidP="00806CCE">
      <w:pPr>
        <w:shd w:val="clear" w:color="auto" w:fill="FFFFFF"/>
        <w:ind w:left="9204"/>
      </w:pPr>
    </w:p>
    <w:p w:rsidR="00511D0D" w:rsidRDefault="00511D0D" w:rsidP="00806CCE">
      <w:pPr>
        <w:shd w:val="clear" w:color="auto" w:fill="FFFFFF"/>
        <w:ind w:left="9204"/>
      </w:pPr>
    </w:p>
    <w:p w:rsidR="00511D0D" w:rsidRDefault="00E50C76" w:rsidP="00806CCE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511D0D" w:rsidRDefault="00511D0D" w:rsidP="00806CCE">
      <w:pPr>
        <w:rPr>
          <w:sz w:val="24"/>
          <w:szCs w:val="24"/>
        </w:rPr>
      </w:pPr>
    </w:p>
    <w:tbl>
      <w:tblPr>
        <w:tblW w:w="1448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7"/>
        <w:gridCol w:w="1926"/>
        <w:gridCol w:w="1476"/>
        <w:gridCol w:w="1418"/>
        <w:gridCol w:w="1417"/>
        <w:gridCol w:w="1353"/>
        <w:gridCol w:w="1236"/>
        <w:gridCol w:w="1258"/>
      </w:tblGrid>
      <w:tr w:rsidR="00511D0D">
        <w:trPr>
          <w:cantSplit/>
          <w:trHeight w:val="405"/>
          <w:tblHeader/>
        </w:trPr>
        <w:tc>
          <w:tcPr>
            <w:tcW w:w="4410" w:type="dxa"/>
            <w:vMerge w:val="restart"/>
            <w:shd w:val="clear" w:color="auto" w:fill="FFFFFF"/>
            <w:vAlign w:val="center"/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926" w:type="dxa"/>
            <w:vMerge w:val="restart"/>
            <w:shd w:val="clear" w:color="auto" w:fill="FFFFFF"/>
            <w:vAlign w:val="center"/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8145" w:type="dxa"/>
            <w:gridSpan w:val="6"/>
            <w:shd w:val="clear" w:color="auto" w:fill="FFFFFF"/>
            <w:vAlign w:val="center"/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511D0D">
        <w:trPr>
          <w:cantSplit/>
          <w:trHeight w:val="741"/>
          <w:tblHeader/>
        </w:trPr>
        <w:tc>
          <w:tcPr>
            <w:tcW w:w="4410" w:type="dxa"/>
            <w:vMerge/>
            <w:vAlign w:val="center"/>
          </w:tcPr>
          <w:p w:rsidR="00511D0D" w:rsidRDefault="00511D0D" w:rsidP="00806CCE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vMerge/>
            <w:vAlign w:val="center"/>
          </w:tcPr>
          <w:p w:rsidR="00511D0D" w:rsidRDefault="00511D0D" w:rsidP="00806CCE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  <w:shd w:val="clear" w:color="auto" w:fill="FFFFFF"/>
            <w:vAlign w:val="center"/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356" w:type="dxa"/>
            <w:shd w:val="clear" w:color="auto" w:fill="FFFFFF"/>
          </w:tcPr>
          <w:p w:rsidR="00511D0D" w:rsidRDefault="00511D0D" w:rsidP="00806CCE">
            <w:pPr>
              <w:jc w:val="center"/>
              <w:rPr>
                <w:sz w:val="24"/>
                <w:szCs w:val="24"/>
              </w:rPr>
            </w:pPr>
          </w:p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:rsidR="00511D0D" w:rsidRDefault="00511D0D" w:rsidP="00806C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FFFFFF"/>
          </w:tcPr>
          <w:p w:rsidR="00511D0D" w:rsidRDefault="00511D0D" w:rsidP="00806CCE">
            <w:pPr>
              <w:jc w:val="center"/>
              <w:rPr>
                <w:sz w:val="24"/>
                <w:szCs w:val="24"/>
              </w:rPr>
            </w:pPr>
          </w:p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260" w:type="dxa"/>
            <w:shd w:val="clear" w:color="auto" w:fill="FFFFFF"/>
          </w:tcPr>
          <w:p w:rsidR="00511D0D" w:rsidRDefault="00511D0D" w:rsidP="00806CCE">
            <w:pPr>
              <w:jc w:val="center"/>
              <w:rPr>
                <w:sz w:val="24"/>
                <w:szCs w:val="24"/>
              </w:rPr>
            </w:pPr>
          </w:p>
          <w:p w:rsidR="00511D0D" w:rsidRDefault="00E50C7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</w:t>
            </w:r>
          </w:p>
        </w:tc>
      </w:tr>
      <w:tr w:rsidR="006E3E63">
        <w:trPr>
          <w:trHeight w:val="1383"/>
        </w:trPr>
        <w:tc>
          <w:tcPr>
            <w:tcW w:w="4410" w:type="dxa"/>
            <w:shd w:val="clear" w:color="auto" w:fill="FFFFFF"/>
          </w:tcPr>
          <w:p w:rsidR="006E3E63" w:rsidRDefault="006E3E63" w:rsidP="00806CCE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«Предоставление молодым семьям поддержки на приобретение (строительство) жилья на территории Александровского района на 2021-2025 годы»</w:t>
            </w:r>
          </w:p>
        </w:tc>
        <w:tc>
          <w:tcPr>
            <w:tcW w:w="1926" w:type="dxa"/>
            <w:shd w:val="clear" w:color="auto" w:fill="FFFFFF"/>
            <w:vAlign w:val="center"/>
          </w:tcPr>
          <w:p w:rsidR="006E3E63" w:rsidRDefault="006E3E63" w:rsidP="00806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458" w:type="dxa"/>
            <w:shd w:val="clear" w:color="auto" w:fill="FFFFFF"/>
          </w:tcPr>
          <w:p w:rsidR="006E3E63" w:rsidRPr="006E3E63" w:rsidRDefault="006E3E63" w:rsidP="00806CCE">
            <w:pPr>
              <w:jc w:val="center"/>
              <w:rPr>
                <w:sz w:val="24"/>
                <w:szCs w:val="24"/>
              </w:rPr>
            </w:pPr>
          </w:p>
          <w:p w:rsidR="006E3E63" w:rsidRPr="006E3E63" w:rsidRDefault="006E3E63" w:rsidP="00806CCE">
            <w:pPr>
              <w:jc w:val="center"/>
              <w:rPr>
                <w:sz w:val="24"/>
                <w:szCs w:val="24"/>
              </w:rPr>
            </w:pPr>
          </w:p>
          <w:p w:rsidR="006E3E63" w:rsidRPr="006E3E63" w:rsidRDefault="000C1F6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18968,31765</w:t>
            </w:r>
          </w:p>
        </w:tc>
        <w:tc>
          <w:tcPr>
            <w:tcW w:w="1418" w:type="dxa"/>
            <w:shd w:val="clear" w:color="auto" w:fill="FFFFFF"/>
            <w:noWrap/>
          </w:tcPr>
          <w:p w:rsidR="006E3E63" w:rsidRPr="006E3E63" w:rsidRDefault="006E3E63" w:rsidP="00806CCE">
            <w:pPr>
              <w:jc w:val="center"/>
              <w:rPr>
                <w:bCs/>
                <w:sz w:val="24"/>
                <w:szCs w:val="24"/>
              </w:rPr>
            </w:pPr>
          </w:p>
          <w:p w:rsidR="006E3E63" w:rsidRPr="006E3E63" w:rsidRDefault="006E3E63" w:rsidP="00806CCE">
            <w:pPr>
              <w:jc w:val="center"/>
              <w:rPr>
                <w:bCs/>
                <w:sz w:val="24"/>
                <w:szCs w:val="24"/>
              </w:rPr>
            </w:pPr>
          </w:p>
          <w:p w:rsidR="006E3E63" w:rsidRPr="006E3E63" w:rsidRDefault="006E3E63" w:rsidP="00806CCE">
            <w:pPr>
              <w:jc w:val="center"/>
              <w:rPr>
                <w:bCs/>
                <w:sz w:val="24"/>
                <w:szCs w:val="24"/>
              </w:rPr>
            </w:pPr>
            <w:r w:rsidRPr="006E3E63">
              <w:rPr>
                <w:bCs/>
                <w:sz w:val="24"/>
                <w:szCs w:val="24"/>
              </w:rPr>
              <w:t>3120,20481</w:t>
            </w:r>
          </w:p>
        </w:tc>
        <w:tc>
          <w:tcPr>
            <w:tcW w:w="1417" w:type="dxa"/>
            <w:shd w:val="clear" w:color="auto" w:fill="FFFFFF"/>
            <w:noWrap/>
          </w:tcPr>
          <w:p w:rsidR="006E3E63" w:rsidRPr="006E3E63" w:rsidRDefault="006E3E63" w:rsidP="00806CCE">
            <w:pPr>
              <w:jc w:val="center"/>
              <w:rPr>
                <w:bCs/>
                <w:sz w:val="24"/>
                <w:szCs w:val="24"/>
              </w:rPr>
            </w:pPr>
          </w:p>
          <w:p w:rsidR="006E3E63" w:rsidRPr="006E3E63" w:rsidRDefault="006E3E63" w:rsidP="00806CCE">
            <w:pPr>
              <w:jc w:val="center"/>
              <w:rPr>
                <w:bCs/>
                <w:sz w:val="24"/>
                <w:szCs w:val="24"/>
              </w:rPr>
            </w:pPr>
          </w:p>
          <w:p w:rsidR="006E3E63" w:rsidRPr="006E3E63" w:rsidRDefault="000C1F66" w:rsidP="00806C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4384,8</w:t>
            </w:r>
          </w:p>
        </w:tc>
        <w:tc>
          <w:tcPr>
            <w:tcW w:w="1356" w:type="dxa"/>
            <w:shd w:val="clear" w:color="auto" w:fill="FFFFFF"/>
          </w:tcPr>
          <w:p w:rsidR="006E3E63" w:rsidRPr="006E3E63" w:rsidRDefault="006E3E63" w:rsidP="00806CCE">
            <w:pPr>
              <w:jc w:val="center"/>
              <w:rPr>
                <w:bCs/>
                <w:sz w:val="24"/>
                <w:szCs w:val="24"/>
              </w:rPr>
            </w:pPr>
          </w:p>
          <w:p w:rsidR="006E3E63" w:rsidRPr="006E3E63" w:rsidRDefault="006E3E63" w:rsidP="00806CCE">
            <w:pPr>
              <w:jc w:val="center"/>
              <w:rPr>
                <w:bCs/>
                <w:sz w:val="24"/>
                <w:szCs w:val="24"/>
              </w:rPr>
            </w:pPr>
          </w:p>
          <w:p w:rsidR="006E3E63" w:rsidRPr="006E3E63" w:rsidRDefault="006E3E63" w:rsidP="00806CCE">
            <w:pPr>
              <w:jc w:val="center"/>
              <w:rPr>
                <w:bCs/>
                <w:sz w:val="24"/>
                <w:szCs w:val="24"/>
              </w:rPr>
            </w:pPr>
            <w:r w:rsidRPr="006E3E63">
              <w:rPr>
                <w:bCs/>
                <w:sz w:val="24"/>
                <w:szCs w:val="24"/>
              </w:rPr>
              <w:t>3628,8</w:t>
            </w:r>
          </w:p>
        </w:tc>
        <w:tc>
          <w:tcPr>
            <w:tcW w:w="1236" w:type="dxa"/>
            <w:shd w:val="clear" w:color="auto" w:fill="FFFFFF"/>
          </w:tcPr>
          <w:p w:rsidR="006E3E63" w:rsidRPr="006E3E63" w:rsidRDefault="006E3E63" w:rsidP="00806CCE">
            <w:pPr>
              <w:jc w:val="center"/>
              <w:rPr>
                <w:sz w:val="24"/>
                <w:szCs w:val="24"/>
              </w:rPr>
            </w:pPr>
          </w:p>
          <w:p w:rsidR="006E3E63" w:rsidRPr="006E3E63" w:rsidRDefault="006E3E63" w:rsidP="00806CCE">
            <w:pPr>
              <w:jc w:val="center"/>
              <w:rPr>
                <w:sz w:val="24"/>
                <w:szCs w:val="24"/>
              </w:rPr>
            </w:pPr>
          </w:p>
          <w:p w:rsidR="006E3E63" w:rsidRPr="006E3E63" w:rsidRDefault="006E3E63" w:rsidP="00806CCE">
            <w:pPr>
              <w:jc w:val="center"/>
              <w:rPr>
                <w:sz w:val="24"/>
                <w:szCs w:val="24"/>
              </w:rPr>
            </w:pPr>
            <w:r w:rsidRPr="006E3E63">
              <w:rPr>
                <w:sz w:val="24"/>
                <w:szCs w:val="24"/>
              </w:rPr>
              <w:t>4003,8164</w:t>
            </w:r>
          </w:p>
        </w:tc>
        <w:tc>
          <w:tcPr>
            <w:tcW w:w="1260" w:type="dxa"/>
            <w:shd w:val="clear" w:color="auto" w:fill="FFFFFF"/>
          </w:tcPr>
          <w:p w:rsidR="006E3E63" w:rsidRPr="006E3E63" w:rsidRDefault="006E3E63" w:rsidP="00806CCE">
            <w:pPr>
              <w:jc w:val="center"/>
              <w:rPr>
                <w:sz w:val="24"/>
                <w:szCs w:val="24"/>
              </w:rPr>
            </w:pPr>
          </w:p>
          <w:p w:rsidR="006E3E63" w:rsidRPr="006E3E63" w:rsidRDefault="006E3E63" w:rsidP="00806CCE">
            <w:pPr>
              <w:jc w:val="center"/>
              <w:rPr>
                <w:sz w:val="24"/>
                <w:szCs w:val="24"/>
              </w:rPr>
            </w:pPr>
          </w:p>
          <w:p w:rsidR="006E3E63" w:rsidRPr="006E3E63" w:rsidRDefault="000C1F66" w:rsidP="0080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3830,4</w:t>
            </w:r>
          </w:p>
        </w:tc>
      </w:tr>
    </w:tbl>
    <w:p w:rsidR="00511D0D" w:rsidRDefault="00511D0D" w:rsidP="00806CCE">
      <w:pPr>
        <w:rPr>
          <w:sz w:val="24"/>
          <w:szCs w:val="24"/>
        </w:rPr>
      </w:pPr>
    </w:p>
    <w:p w:rsidR="00511D0D" w:rsidRDefault="00511D0D" w:rsidP="00806CCE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511D0D" w:rsidRDefault="00511D0D" w:rsidP="00806CCE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511D0D" w:rsidRDefault="00511D0D" w:rsidP="00806CCE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511D0D" w:rsidRDefault="00511D0D" w:rsidP="00806CCE">
      <w:pPr>
        <w:jc w:val="center"/>
        <w:rPr>
          <w:sz w:val="24"/>
          <w:szCs w:val="24"/>
        </w:rPr>
      </w:pPr>
    </w:p>
    <w:sectPr w:rsidR="00511D0D" w:rsidSect="00806CCE">
      <w:pgSz w:w="16838" w:h="11906" w:orient="landscape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017" w:rsidRDefault="00CF7017">
      <w:r>
        <w:separator/>
      </w:r>
    </w:p>
  </w:endnote>
  <w:endnote w:type="continuationSeparator" w:id="0">
    <w:p w:rsidR="00CF7017" w:rsidRDefault="00CF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017" w:rsidRDefault="00CF7017">
      <w:r>
        <w:separator/>
      </w:r>
    </w:p>
  </w:footnote>
  <w:footnote w:type="continuationSeparator" w:id="0">
    <w:p w:rsidR="00CF7017" w:rsidRDefault="00CF7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D0D" w:rsidRDefault="00E50C7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06CCE">
      <w:rPr>
        <w:noProof/>
      </w:rPr>
      <w:t>2</w:t>
    </w:r>
    <w:r>
      <w:fldChar w:fldCharType="end"/>
    </w:r>
  </w:p>
  <w:p w:rsidR="00511D0D" w:rsidRDefault="00511D0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D0D"/>
    <w:rsid w:val="0002055C"/>
    <w:rsid w:val="00086E9C"/>
    <w:rsid w:val="000C1F66"/>
    <w:rsid w:val="001029EE"/>
    <w:rsid w:val="00340B7B"/>
    <w:rsid w:val="00507CB9"/>
    <w:rsid w:val="00511D0D"/>
    <w:rsid w:val="0057432F"/>
    <w:rsid w:val="006E3E63"/>
    <w:rsid w:val="00721427"/>
    <w:rsid w:val="00806CCE"/>
    <w:rsid w:val="008F741D"/>
    <w:rsid w:val="00927A52"/>
    <w:rsid w:val="00BA7B0D"/>
    <w:rsid w:val="00BB5575"/>
    <w:rsid w:val="00CF7017"/>
    <w:rsid w:val="00E5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ascii="Arial" w:hAnsi="Arial" w:cs="Arial"/>
    </w:rPr>
  </w:style>
  <w:style w:type="paragraph" w:styleId="a5">
    <w:name w:val="No Spacing"/>
    <w:uiPriority w:val="99"/>
    <w:qFormat/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</w:style>
  <w:style w:type="character" w:styleId="aa">
    <w:name w:val="Hyperlink"/>
    <w:uiPriority w:val="99"/>
    <w:unhideWhenUsed/>
    <w:rPr>
      <w:color w:val="0000FF"/>
      <w:u w:val="single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ascii="Arial" w:hAnsi="Arial" w:cs="Arial"/>
    </w:rPr>
  </w:style>
  <w:style w:type="paragraph" w:styleId="a5">
    <w:name w:val="No Spacing"/>
    <w:uiPriority w:val="99"/>
    <w:qFormat/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</w:style>
  <w:style w:type="character" w:styleId="aa">
    <w:name w:val="Hyperlink"/>
    <w:uiPriority w:val="99"/>
    <w:unhideWhenUsed/>
    <w:rPr>
      <w:color w:val="0000FF"/>
      <w:u w:val="single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0B3FA-F727-402D-AC44-B084D0CD6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ALSADM</Company>
  <LinksUpToDate>false</LinksUpToDate>
  <CharactersWithSpaces>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PC71</cp:lastModifiedBy>
  <cp:revision>2</cp:revision>
  <cp:lastPrinted>2026-03-30T04:33:00Z</cp:lastPrinted>
  <dcterms:created xsi:type="dcterms:W3CDTF">2026-03-30T04:35:00Z</dcterms:created>
  <dcterms:modified xsi:type="dcterms:W3CDTF">2026-03-30T04:35:00Z</dcterms:modified>
  <cp:version>917504</cp:version>
</cp:coreProperties>
</file>