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D" w:rsidRPr="00700FBB" w:rsidRDefault="002610C0">
      <w:pPr>
        <w:jc w:val="center"/>
        <w:rPr>
          <w:sz w:val="28"/>
        </w:rPr>
      </w:pPr>
      <w:r w:rsidRPr="00700FBB">
        <w:rPr>
          <w:noProof/>
          <w:lang w:eastAsia="ru-RU"/>
        </w:rPr>
        <w:drawing>
          <wp:inline distT="0" distB="0" distL="0" distR="0" wp14:anchorId="2368BFCC" wp14:editId="0492CAFB">
            <wp:extent cx="531495" cy="66167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594" t="-478" r="-594" b="-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554D" w:rsidRPr="00700FBB" w:rsidRDefault="002610C0">
      <w:pPr>
        <w:pStyle w:val="1"/>
        <w:jc w:val="center"/>
      </w:pPr>
      <w:r w:rsidRPr="00700FBB">
        <w:rPr>
          <w:sz w:val="28"/>
        </w:rPr>
        <w:t>АДМИНИСТРАЦИЯ АЛЕКСАНДРОВСКОГО РАЙОНА</w:t>
      </w:r>
    </w:p>
    <w:p w:rsidR="0011554D" w:rsidRPr="00700FBB" w:rsidRDefault="002610C0">
      <w:pPr>
        <w:pStyle w:val="3"/>
        <w:rPr>
          <w:b/>
        </w:rPr>
      </w:pPr>
      <w:r w:rsidRPr="00700FBB">
        <w:rPr>
          <w:b/>
        </w:rPr>
        <w:t>ТОМСКОЙ ОБЛАСТИ</w:t>
      </w:r>
    </w:p>
    <w:p w:rsidR="0011554D" w:rsidRPr="00700FBB" w:rsidRDefault="0011554D">
      <w:pPr>
        <w:jc w:val="center"/>
        <w:rPr>
          <w:b/>
        </w:rPr>
      </w:pPr>
    </w:p>
    <w:p w:rsidR="0011554D" w:rsidRPr="00700FBB" w:rsidRDefault="002610C0">
      <w:pPr>
        <w:jc w:val="center"/>
        <w:rPr>
          <w:sz w:val="24"/>
          <w:szCs w:val="24"/>
        </w:rPr>
      </w:pPr>
      <w:r w:rsidRPr="00700FBB">
        <w:rPr>
          <w:b/>
          <w:sz w:val="32"/>
        </w:rPr>
        <w:t>ПОСТАНОВЛЕНИЕ</w:t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5"/>
        <w:gridCol w:w="4537"/>
      </w:tblGrid>
      <w:tr w:rsidR="0011554D" w:rsidRPr="00700FBB">
        <w:tc>
          <w:tcPr>
            <w:tcW w:w="4535" w:type="dxa"/>
          </w:tcPr>
          <w:p w:rsidR="0011554D" w:rsidRPr="00700FBB" w:rsidRDefault="00AB178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</w:t>
            </w:r>
            <w:r w:rsidR="002610C0" w:rsidRPr="00700FBB">
              <w:rPr>
                <w:sz w:val="24"/>
                <w:szCs w:val="24"/>
              </w:rPr>
              <w:t>.2026</w:t>
            </w:r>
          </w:p>
        </w:tc>
        <w:tc>
          <w:tcPr>
            <w:tcW w:w="4536" w:type="dxa"/>
          </w:tcPr>
          <w:p w:rsidR="0011554D" w:rsidRPr="00700FBB" w:rsidRDefault="00AB178D">
            <w:pPr>
              <w:pStyle w:val="2"/>
              <w:ind w:right="-108"/>
              <w:jc w:val="right"/>
            </w:pPr>
            <w:r>
              <w:rPr>
                <w:sz w:val="24"/>
                <w:szCs w:val="24"/>
              </w:rPr>
              <w:t xml:space="preserve">№ 516 </w:t>
            </w:r>
          </w:p>
        </w:tc>
      </w:tr>
      <w:tr w:rsidR="0011554D" w:rsidRPr="00700FBB">
        <w:tc>
          <w:tcPr>
            <w:tcW w:w="9071" w:type="dxa"/>
            <w:gridSpan w:val="2"/>
          </w:tcPr>
          <w:p w:rsidR="0011554D" w:rsidRPr="00700FBB" w:rsidRDefault="002610C0">
            <w:pPr>
              <w:jc w:val="center"/>
              <w:rPr>
                <w:sz w:val="24"/>
                <w:szCs w:val="24"/>
              </w:rPr>
            </w:pPr>
            <w:r w:rsidRPr="00700FBB">
              <w:rPr>
                <w:sz w:val="24"/>
                <w:szCs w:val="24"/>
              </w:rPr>
              <w:t>с. Александровское</w:t>
            </w:r>
          </w:p>
        </w:tc>
      </w:tr>
    </w:tbl>
    <w:p w:rsidR="0011554D" w:rsidRPr="00700FBB" w:rsidRDefault="0011554D">
      <w:pPr>
        <w:jc w:val="both"/>
        <w:rPr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11554D" w:rsidRPr="00700FBB">
        <w:tc>
          <w:tcPr>
            <w:tcW w:w="9072" w:type="dxa"/>
          </w:tcPr>
          <w:p w:rsidR="0011554D" w:rsidRPr="00700FBB" w:rsidRDefault="002610C0">
            <w:pPr>
              <w:ind w:left="-108" w:right="33"/>
              <w:jc w:val="center"/>
              <w:rPr>
                <w:sz w:val="24"/>
                <w:szCs w:val="24"/>
              </w:rPr>
            </w:pPr>
            <w:r w:rsidRPr="00700FBB">
              <w:rPr>
                <w:sz w:val="24"/>
                <w:szCs w:val="24"/>
              </w:rPr>
              <w:t>О внесении изменений в постановление Администрации Александровского</w:t>
            </w:r>
          </w:p>
          <w:p w:rsidR="0011554D" w:rsidRPr="00700FBB" w:rsidRDefault="002610C0">
            <w:pPr>
              <w:ind w:left="-108" w:right="33"/>
              <w:jc w:val="center"/>
              <w:rPr>
                <w:sz w:val="24"/>
                <w:szCs w:val="24"/>
              </w:rPr>
            </w:pPr>
            <w:r w:rsidRPr="00700FBB">
              <w:rPr>
                <w:sz w:val="24"/>
                <w:szCs w:val="24"/>
              </w:rPr>
              <w:t>района от 14.05.2013 № 546</w:t>
            </w:r>
          </w:p>
        </w:tc>
      </w:tr>
    </w:tbl>
    <w:p w:rsidR="0011554D" w:rsidRPr="00700FBB" w:rsidRDefault="0011554D">
      <w:pPr>
        <w:jc w:val="both"/>
        <w:rPr>
          <w:sz w:val="22"/>
          <w:szCs w:val="22"/>
        </w:rPr>
      </w:pPr>
    </w:p>
    <w:p w:rsidR="0011554D" w:rsidRPr="00700FBB" w:rsidRDefault="002610C0">
      <w:pPr>
        <w:ind w:firstLine="540"/>
        <w:jc w:val="both"/>
        <w:rPr>
          <w:iCs/>
          <w:sz w:val="24"/>
          <w:szCs w:val="24"/>
        </w:rPr>
      </w:pPr>
      <w:r w:rsidRPr="00700FBB">
        <w:rPr>
          <w:iCs/>
          <w:sz w:val="24"/>
          <w:szCs w:val="24"/>
        </w:rPr>
        <w:t>В соответствии с распоряжением Администрации Томской области от 10 апреля 2013 года № 283-ра «Об утверждении Плана мероприятий («дорожной карты») «Изменения в сфере образования в Томской области»,</w:t>
      </w:r>
    </w:p>
    <w:p w:rsidR="0011554D" w:rsidRPr="00700FBB" w:rsidRDefault="002610C0">
      <w:pPr>
        <w:ind w:firstLine="540"/>
        <w:jc w:val="both"/>
        <w:rPr>
          <w:iCs/>
          <w:sz w:val="24"/>
          <w:szCs w:val="24"/>
        </w:rPr>
      </w:pPr>
      <w:r w:rsidRPr="00700FBB">
        <w:rPr>
          <w:iCs/>
          <w:sz w:val="24"/>
          <w:szCs w:val="24"/>
        </w:rPr>
        <w:t>ПОСТАНОВЛЯЮ:</w:t>
      </w:r>
    </w:p>
    <w:p w:rsidR="0011554D" w:rsidRPr="00700FBB" w:rsidRDefault="002610C0">
      <w:pPr>
        <w:ind w:firstLine="540"/>
        <w:jc w:val="both"/>
        <w:rPr>
          <w:iCs/>
          <w:sz w:val="24"/>
          <w:szCs w:val="24"/>
        </w:rPr>
      </w:pPr>
      <w:r w:rsidRPr="00700FBB">
        <w:rPr>
          <w:iCs/>
          <w:sz w:val="24"/>
          <w:szCs w:val="24"/>
        </w:rPr>
        <w:t xml:space="preserve">1. Внести в постановление Администрации Александровского района Томской области </w:t>
      </w:r>
      <w:bookmarkStart w:id="0" w:name="_GoBack"/>
      <w:r w:rsidRPr="00700FBB">
        <w:rPr>
          <w:iCs/>
          <w:sz w:val="24"/>
          <w:szCs w:val="24"/>
        </w:rPr>
        <w:t xml:space="preserve">от 14.05.2013 года №546 «Об утверждении Плана мероприятий «дорожной карты» «Изменение в сфере образования </w:t>
      </w:r>
      <w:bookmarkEnd w:id="0"/>
      <w:r w:rsidRPr="00700FBB">
        <w:rPr>
          <w:iCs/>
          <w:sz w:val="24"/>
          <w:szCs w:val="24"/>
        </w:rPr>
        <w:t>в муниципальном обра</w:t>
      </w:r>
      <w:r w:rsidR="00700FBB">
        <w:rPr>
          <w:iCs/>
          <w:sz w:val="24"/>
          <w:szCs w:val="24"/>
        </w:rPr>
        <w:t>зовании «Александровский район»</w:t>
      </w:r>
      <w:r w:rsidRPr="00700FBB">
        <w:rPr>
          <w:iCs/>
          <w:sz w:val="24"/>
          <w:szCs w:val="24"/>
        </w:rPr>
        <w:t xml:space="preserve"> следующие изменения:</w:t>
      </w:r>
    </w:p>
    <w:p w:rsidR="0011554D" w:rsidRPr="00700FBB" w:rsidRDefault="002610C0">
      <w:pPr>
        <w:ind w:firstLine="540"/>
        <w:jc w:val="both"/>
        <w:rPr>
          <w:iCs/>
          <w:sz w:val="24"/>
          <w:szCs w:val="24"/>
        </w:rPr>
      </w:pPr>
      <w:r w:rsidRPr="00700FBB">
        <w:rPr>
          <w:iCs/>
          <w:sz w:val="24"/>
          <w:szCs w:val="24"/>
        </w:rPr>
        <w:t xml:space="preserve">1) в наименовании </w:t>
      </w:r>
      <w:r w:rsidR="00700FBB">
        <w:rPr>
          <w:iCs/>
          <w:sz w:val="24"/>
          <w:szCs w:val="24"/>
        </w:rPr>
        <w:t xml:space="preserve">и далее по тексту </w:t>
      </w:r>
      <w:r w:rsidRPr="00700FBB">
        <w:rPr>
          <w:iCs/>
          <w:sz w:val="24"/>
          <w:szCs w:val="24"/>
        </w:rPr>
        <w:t>слова «муниципального образования «Александровский район» заменить словами «Александровского муниципального района Томской области»;</w:t>
      </w:r>
    </w:p>
    <w:p w:rsidR="00700FBB" w:rsidRDefault="002610C0">
      <w:pPr>
        <w:ind w:firstLine="540"/>
        <w:jc w:val="both"/>
        <w:rPr>
          <w:iCs/>
          <w:sz w:val="24"/>
          <w:szCs w:val="24"/>
        </w:rPr>
      </w:pPr>
      <w:r w:rsidRPr="00700FBB">
        <w:rPr>
          <w:iCs/>
          <w:sz w:val="24"/>
          <w:szCs w:val="24"/>
        </w:rPr>
        <w:t xml:space="preserve">2) </w:t>
      </w:r>
      <w:r w:rsidR="00700FBB">
        <w:rPr>
          <w:iCs/>
          <w:sz w:val="24"/>
          <w:szCs w:val="24"/>
        </w:rPr>
        <w:t xml:space="preserve">в пункте 2 </w:t>
      </w:r>
      <w:r w:rsidR="00700FBB" w:rsidRPr="00700FBB">
        <w:rPr>
          <w:iCs/>
          <w:sz w:val="24"/>
          <w:szCs w:val="24"/>
        </w:rPr>
        <w:t>«Монакову Л.М.» и «Матвееву А.Ф.» исключить;</w:t>
      </w:r>
    </w:p>
    <w:p w:rsidR="00700FBB" w:rsidRDefault="00700FBB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3) в пункте 5 </w:t>
      </w:r>
      <w:r w:rsidRPr="00700FBB">
        <w:rPr>
          <w:iCs/>
          <w:sz w:val="24"/>
          <w:szCs w:val="24"/>
        </w:rPr>
        <w:t>слова «Монакову Л.М.»  исключить;</w:t>
      </w:r>
    </w:p>
    <w:p w:rsidR="00700FBB" w:rsidRDefault="00700FBB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3)</w:t>
      </w:r>
      <w:r w:rsidR="002610C0" w:rsidRPr="00700FBB">
        <w:rPr>
          <w:iCs/>
          <w:sz w:val="24"/>
          <w:szCs w:val="24"/>
        </w:rPr>
        <w:t xml:space="preserve"> приложения </w:t>
      </w:r>
      <w:r>
        <w:rPr>
          <w:iCs/>
          <w:sz w:val="24"/>
          <w:szCs w:val="24"/>
        </w:rPr>
        <w:t xml:space="preserve">№ </w:t>
      </w:r>
      <w:r w:rsidR="002610C0" w:rsidRPr="00700FBB">
        <w:rPr>
          <w:iCs/>
          <w:sz w:val="24"/>
          <w:szCs w:val="24"/>
        </w:rPr>
        <w:t>33,</w:t>
      </w:r>
      <w:r>
        <w:rPr>
          <w:iCs/>
          <w:sz w:val="24"/>
          <w:szCs w:val="24"/>
        </w:rPr>
        <w:t xml:space="preserve"> № </w:t>
      </w:r>
      <w:r w:rsidR="002610C0" w:rsidRPr="00700FBB">
        <w:rPr>
          <w:iCs/>
          <w:sz w:val="24"/>
          <w:szCs w:val="24"/>
        </w:rPr>
        <w:t>34,</w:t>
      </w:r>
      <w:r>
        <w:rPr>
          <w:iCs/>
          <w:sz w:val="24"/>
          <w:szCs w:val="24"/>
        </w:rPr>
        <w:t xml:space="preserve"> № </w:t>
      </w:r>
      <w:r w:rsidR="002610C0" w:rsidRPr="00700FBB">
        <w:rPr>
          <w:iCs/>
          <w:sz w:val="24"/>
          <w:szCs w:val="24"/>
        </w:rPr>
        <w:t>35 изложить согласно приложению к н</w:t>
      </w:r>
      <w:r>
        <w:rPr>
          <w:iCs/>
          <w:sz w:val="24"/>
          <w:szCs w:val="24"/>
        </w:rPr>
        <w:t>а</w:t>
      </w:r>
      <w:r w:rsidR="002610C0" w:rsidRPr="00700FBB">
        <w:rPr>
          <w:iCs/>
          <w:sz w:val="24"/>
          <w:szCs w:val="24"/>
        </w:rPr>
        <w:t>стоящему постановлению</w:t>
      </w:r>
      <w:r>
        <w:rPr>
          <w:iCs/>
          <w:sz w:val="24"/>
          <w:szCs w:val="24"/>
        </w:rPr>
        <w:t>.</w:t>
      </w:r>
    </w:p>
    <w:p w:rsidR="0011554D" w:rsidRPr="00700FBB" w:rsidRDefault="002610C0">
      <w:pPr>
        <w:ind w:firstLine="540"/>
        <w:jc w:val="both"/>
        <w:rPr>
          <w:iCs/>
          <w:sz w:val="24"/>
          <w:szCs w:val="24"/>
        </w:rPr>
      </w:pPr>
      <w:r w:rsidRPr="00700FBB">
        <w:rPr>
          <w:iCs/>
          <w:sz w:val="24"/>
          <w:szCs w:val="24"/>
        </w:rPr>
        <w:t>2. Н</w:t>
      </w:r>
      <w:r w:rsidRPr="00700FBB">
        <w:rPr>
          <w:iCs/>
          <w:spacing w:val="2"/>
          <w:sz w:val="24"/>
          <w:szCs w:val="24"/>
        </w:rPr>
        <w:t>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hyperlink r:id="rId9">
        <w:r w:rsidRPr="00700FBB">
          <w:rPr>
            <w:rStyle w:val="a5"/>
            <w:iCs/>
            <w:spacing w:val="2"/>
            <w:sz w:val="24"/>
            <w:szCs w:val="24"/>
          </w:rPr>
          <w:t>https://alsadm.gosuslugi.ru/</w:t>
        </w:r>
      </w:hyperlink>
      <w:r w:rsidRPr="00700FBB">
        <w:rPr>
          <w:iCs/>
          <w:spacing w:val="2"/>
          <w:sz w:val="24"/>
          <w:szCs w:val="24"/>
        </w:rPr>
        <w:t>).</w:t>
      </w:r>
    </w:p>
    <w:p w:rsidR="0011554D" w:rsidRPr="00700FBB" w:rsidRDefault="002610C0">
      <w:pPr>
        <w:ind w:firstLine="540"/>
        <w:jc w:val="both"/>
        <w:rPr>
          <w:iCs/>
          <w:sz w:val="24"/>
          <w:szCs w:val="24"/>
        </w:rPr>
      </w:pPr>
      <w:r w:rsidRPr="00700FBB">
        <w:rPr>
          <w:iCs/>
          <w:sz w:val="24"/>
          <w:szCs w:val="24"/>
        </w:rPr>
        <w:t>3. Настоящее постановление вступает в силу на следующий день после его официального обнародования и распространяется на</w:t>
      </w:r>
      <w:r w:rsidR="00700FBB">
        <w:rPr>
          <w:iCs/>
          <w:sz w:val="24"/>
          <w:szCs w:val="24"/>
        </w:rPr>
        <w:t xml:space="preserve"> правоотношения, возникшие с 01.</w:t>
      </w:r>
      <w:r w:rsidRPr="00700FBB">
        <w:rPr>
          <w:iCs/>
          <w:sz w:val="24"/>
          <w:szCs w:val="24"/>
        </w:rPr>
        <w:t>01.2026 года.</w:t>
      </w:r>
    </w:p>
    <w:p w:rsidR="0011554D" w:rsidRPr="00700FBB" w:rsidRDefault="002610C0">
      <w:pPr>
        <w:ind w:firstLine="540"/>
        <w:jc w:val="both"/>
        <w:rPr>
          <w:iCs/>
          <w:sz w:val="24"/>
          <w:szCs w:val="24"/>
        </w:rPr>
      </w:pPr>
      <w:r w:rsidRPr="00700FBB">
        <w:rPr>
          <w:iCs/>
          <w:sz w:val="24"/>
          <w:szCs w:val="24"/>
        </w:rPr>
        <w:t xml:space="preserve">4. </w:t>
      </w:r>
      <w:proofErr w:type="gramStart"/>
      <w:r w:rsidRPr="00700FBB">
        <w:rPr>
          <w:iCs/>
          <w:sz w:val="24"/>
          <w:szCs w:val="24"/>
        </w:rPr>
        <w:t>Контроль за</w:t>
      </w:r>
      <w:proofErr w:type="gramEnd"/>
      <w:r w:rsidRPr="00700FBB">
        <w:rPr>
          <w:iCs/>
          <w:sz w:val="24"/>
          <w:szCs w:val="24"/>
        </w:rPr>
        <w:t xml:space="preserve"> исполнением настоящего постановления оставляю за собой.</w:t>
      </w:r>
    </w:p>
    <w:p w:rsidR="0011554D" w:rsidRDefault="0011554D">
      <w:pPr>
        <w:ind w:firstLine="540"/>
        <w:jc w:val="both"/>
        <w:rPr>
          <w:iCs/>
          <w:sz w:val="24"/>
          <w:szCs w:val="24"/>
        </w:rPr>
      </w:pPr>
    </w:p>
    <w:p w:rsidR="00700FBB" w:rsidRDefault="00700FBB">
      <w:pPr>
        <w:ind w:firstLine="540"/>
        <w:jc w:val="both"/>
        <w:rPr>
          <w:iCs/>
          <w:sz w:val="24"/>
          <w:szCs w:val="24"/>
        </w:rPr>
      </w:pPr>
    </w:p>
    <w:p w:rsidR="00AB178D" w:rsidRDefault="00AB178D">
      <w:pPr>
        <w:ind w:firstLine="540"/>
        <w:jc w:val="both"/>
        <w:rPr>
          <w:iCs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5"/>
        <w:gridCol w:w="4537"/>
      </w:tblGrid>
      <w:tr w:rsidR="00AB178D" w:rsidRPr="00B17689" w:rsidTr="00AB178D">
        <w:tc>
          <w:tcPr>
            <w:tcW w:w="4535" w:type="dxa"/>
          </w:tcPr>
          <w:p w:rsidR="00AB178D" w:rsidRPr="00B17689" w:rsidRDefault="00AB178D" w:rsidP="004225D5">
            <w:pPr>
              <w:ind w:left="-108"/>
              <w:rPr>
                <w:sz w:val="24"/>
                <w:szCs w:val="24"/>
              </w:rPr>
            </w:pPr>
            <w:proofErr w:type="spellStart"/>
            <w:r w:rsidRPr="00B17689">
              <w:rPr>
                <w:sz w:val="24"/>
                <w:szCs w:val="24"/>
              </w:rPr>
              <w:t>И.о</w:t>
            </w:r>
            <w:proofErr w:type="spellEnd"/>
            <w:r w:rsidRPr="00B17689">
              <w:rPr>
                <w:sz w:val="24"/>
                <w:szCs w:val="24"/>
              </w:rPr>
              <w:t>. Главы Александровского района</w:t>
            </w:r>
          </w:p>
          <w:p w:rsidR="00AB178D" w:rsidRPr="00B17689" w:rsidRDefault="00AB178D" w:rsidP="00AB178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:rsidR="00AB178D" w:rsidRPr="00B17689" w:rsidRDefault="00AB178D" w:rsidP="00AB178D">
            <w:pPr>
              <w:pStyle w:val="2"/>
              <w:numPr>
                <w:ilvl w:val="1"/>
                <w:numId w:val="0"/>
              </w:numPr>
              <w:tabs>
                <w:tab w:val="num" w:pos="0"/>
              </w:tabs>
              <w:rPr>
                <w:rFonts w:eastAsia="PT Astra Serif"/>
                <w:sz w:val="24"/>
                <w:szCs w:val="24"/>
              </w:rPr>
            </w:pPr>
            <w:r w:rsidRPr="00B17689">
              <w:rPr>
                <w:rFonts w:eastAsia="PT Astra Serif"/>
                <w:sz w:val="24"/>
                <w:szCs w:val="24"/>
              </w:rPr>
              <w:t xml:space="preserve">                                                 М.С. </w:t>
            </w:r>
            <w:proofErr w:type="spellStart"/>
            <w:r w:rsidRPr="00B17689">
              <w:rPr>
                <w:rFonts w:eastAsia="PT Astra Serif"/>
                <w:sz w:val="24"/>
                <w:szCs w:val="24"/>
              </w:rPr>
              <w:t>Феллер</w:t>
            </w:r>
            <w:proofErr w:type="spellEnd"/>
          </w:p>
        </w:tc>
      </w:tr>
      <w:tr w:rsidR="0011554D" w:rsidRPr="00700FBB" w:rsidTr="00AB178D">
        <w:trPr>
          <w:trHeight w:val="228"/>
        </w:trPr>
        <w:tc>
          <w:tcPr>
            <w:tcW w:w="4535" w:type="dxa"/>
          </w:tcPr>
          <w:p w:rsidR="0011554D" w:rsidRPr="00700FBB" w:rsidRDefault="0011554D">
            <w:pPr>
              <w:snapToGrid w:val="0"/>
              <w:jc w:val="both"/>
            </w:pPr>
          </w:p>
          <w:p w:rsidR="00AB178D" w:rsidRDefault="00AB178D">
            <w:pPr>
              <w:ind w:left="-108"/>
              <w:jc w:val="both"/>
            </w:pPr>
          </w:p>
          <w:p w:rsidR="00AB178D" w:rsidRDefault="00AB178D">
            <w:pPr>
              <w:ind w:left="-108"/>
              <w:jc w:val="both"/>
            </w:pPr>
          </w:p>
          <w:p w:rsidR="00AB178D" w:rsidRDefault="00AB178D">
            <w:pPr>
              <w:ind w:left="-108"/>
              <w:jc w:val="both"/>
            </w:pPr>
          </w:p>
          <w:p w:rsidR="00AB178D" w:rsidRDefault="00AB178D">
            <w:pPr>
              <w:ind w:left="-108"/>
              <w:jc w:val="both"/>
            </w:pPr>
          </w:p>
          <w:p w:rsidR="00AB178D" w:rsidRDefault="00AB178D">
            <w:pPr>
              <w:ind w:left="-108"/>
              <w:jc w:val="both"/>
            </w:pPr>
          </w:p>
          <w:p w:rsidR="00AB178D" w:rsidRDefault="00AB178D">
            <w:pPr>
              <w:ind w:left="-108"/>
              <w:jc w:val="both"/>
            </w:pPr>
          </w:p>
          <w:p w:rsidR="00AB178D" w:rsidRDefault="00AB178D">
            <w:pPr>
              <w:ind w:left="-108"/>
              <w:jc w:val="both"/>
            </w:pPr>
          </w:p>
          <w:p w:rsidR="00AB178D" w:rsidRDefault="00AB178D">
            <w:pPr>
              <w:ind w:left="-108"/>
              <w:jc w:val="both"/>
            </w:pPr>
          </w:p>
          <w:p w:rsidR="00AB178D" w:rsidRDefault="00AB178D">
            <w:pPr>
              <w:ind w:left="-108"/>
              <w:jc w:val="both"/>
            </w:pPr>
          </w:p>
          <w:p w:rsidR="0011554D" w:rsidRPr="00700FBB" w:rsidRDefault="002610C0" w:rsidP="00AB178D">
            <w:pPr>
              <w:jc w:val="both"/>
            </w:pPr>
            <w:r w:rsidRPr="00700FBB">
              <w:t>Зубкова Е.В.</w:t>
            </w:r>
          </w:p>
          <w:p w:rsidR="0011554D" w:rsidRPr="00700FBB" w:rsidRDefault="002610C0">
            <w:pPr>
              <w:ind w:left="-108"/>
              <w:jc w:val="both"/>
            </w:pPr>
            <w:r w:rsidRPr="00700FBB">
              <w:t>2-53-00</w:t>
            </w:r>
          </w:p>
        </w:tc>
        <w:tc>
          <w:tcPr>
            <w:tcW w:w="4537" w:type="dxa"/>
          </w:tcPr>
          <w:p w:rsidR="0011554D" w:rsidRPr="00700FBB" w:rsidRDefault="0011554D">
            <w:pPr>
              <w:pStyle w:val="2"/>
              <w:snapToGrid w:val="0"/>
              <w:jc w:val="right"/>
              <w:rPr>
                <w:sz w:val="24"/>
                <w:szCs w:val="24"/>
              </w:rPr>
            </w:pPr>
          </w:p>
        </w:tc>
      </w:tr>
    </w:tbl>
    <w:p w:rsidR="0011554D" w:rsidRPr="00700FBB" w:rsidRDefault="0011554D">
      <w:pPr>
        <w:jc w:val="both"/>
      </w:pPr>
    </w:p>
    <w:p w:rsidR="0011554D" w:rsidRPr="00700FBB" w:rsidRDefault="0011554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AB178D" w:rsidRDefault="00AB178D">
      <w:pPr>
        <w:jc w:val="both"/>
      </w:pPr>
    </w:p>
    <w:p w:rsidR="0011554D" w:rsidRPr="00700FBB" w:rsidRDefault="002610C0">
      <w:pPr>
        <w:jc w:val="both"/>
        <w:sectPr w:rsidR="0011554D" w:rsidRPr="00700FBB">
          <w:headerReference w:type="even" r:id="rId10"/>
          <w:headerReference w:type="default" r:id="rId11"/>
          <w:headerReference w:type="first" r:id="rId12"/>
          <w:pgSz w:w="11906" w:h="16838"/>
          <w:pgMar w:top="777" w:right="1134" w:bottom="1134" w:left="1701" w:header="720" w:footer="0" w:gutter="0"/>
          <w:cols w:space="720"/>
          <w:formProt w:val="0"/>
          <w:titlePg/>
          <w:docGrid w:linePitch="272"/>
        </w:sectPr>
      </w:pPr>
      <w:r w:rsidRPr="00700FBB">
        <w:t>Рассылка: Администрация Александровского района (1 экз.), Финансовый отдел (1 экз.), Отдел образования Администрации Александровского района Томской области (1 экз.)</w:t>
      </w:r>
    </w:p>
    <w:p w:rsidR="0011554D" w:rsidRPr="00700FBB" w:rsidRDefault="002610C0">
      <w:pPr>
        <w:ind w:left="10773"/>
        <w:jc w:val="both"/>
      </w:pPr>
      <w:r w:rsidRPr="00700FBB">
        <w:lastRenderedPageBreak/>
        <w:t>Приложение  к постановлению Администрации Александровского</w:t>
      </w:r>
      <w:r w:rsidR="00AB178D">
        <w:t xml:space="preserve"> района Томской области от 11.06</w:t>
      </w:r>
      <w:r w:rsidRPr="00700FBB">
        <w:t xml:space="preserve">.2026 № </w:t>
      </w:r>
      <w:r w:rsidR="00AB178D">
        <w:t>516</w:t>
      </w:r>
    </w:p>
    <w:p w:rsidR="0011554D" w:rsidRPr="00700FBB" w:rsidRDefault="0011554D">
      <w:pPr>
        <w:tabs>
          <w:tab w:val="left" w:pos="10773"/>
        </w:tabs>
        <w:ind w:left="10773"/>
        <w:jc w:val="both"/>
      </w:pPr>
    </w:p>
    <w:p w:rsidR="0011554D" w:rsidRPr="00700FBB" w:rsidRDefault="0011554D">
      <w:pPr>
        <w:tabs>
          <w:tab w:val="left" w:pos="10773"/>
        </w:tabs>
        <w:ind w:left="10773"/>
        <w:jc w:val="both"/>
      </w:pPr>
    </w:p>
    <w:p w:rsidR="0011554D" w:rsidRPr="00700FBB" w:rsidRDefault="002610C0">
      <w:pPr>
        <w:tabs>
          <w:tab w:val="left" w:pos="10773"/>
        </w:tabs>
        <w:ind w:left="10773"/>
        <w:jc w:val="both"/>
      </w:pPr>
      <w:r w:rsidRPr="00700FBB">
        <w:t xml:space="preserve">Приложение № 33 к постановлению </w:t>
      </w:r>
    </w:p>
    <w:p w:rsidR="0011554D" w:rsidRPr="00700FBB" w:rsidRDefault="002610C0">
      <w:pPr>
        <w:tabs>
          <w:tab w:val="left" w:pos="10773"/>
        </w:tabs>
        <w:ind w:left="10773"/>
        <w:jc w:val="both"/>
      </w:pPr>
      <w:r w:rsidRPr="00700FBB">
        <w:t>Администрации Александровского района Томской области от 14.05.2013г. №546</w:t>
      </w:r>
    </w:p>
    <w:p w:rsidR="0011554D" w:rsidRPr="00700FBB" w:rsidRDefault="0011554D">
      <w:pPr>
        <w:jc w:val="right"/>
      </w:pPr>
    </w:p>
    <w:p w:rsidR="0011554D" w:rsidRPr="00700FBB" w:rsidRDefault="002610C0">
      <w:pPr>
        <w:jc w:val="center"/>
        <w:rPr>
          <w:sz w:val="16"/>
          <w:szCs w:val="16"/>
        </w:rPr>
      </w:pPr>
      <w:r w:rsidRPr="00700FBB">
        <w:t xml:space="preserve">План мероприятий («дорожной карты») в части повышения заработной платы педагогических работников муниципального учреждения дополнительного образования </w:t>
      </w:r>
      <w:r w:rsidRPr="00700FBB">
        <w:rPr>
          <w:iCs/>
        </w:rPr>
        <w:t>Александровского муниципального района Томской области</w:t>
      </w:r>
      <w:r w:rsidRPr="00700FBB">
        <w:rPr>
          <w:iCs/>
          <w:sz w:val="24"/>
          <w:szCs w:val="24"/>
        </w:rPr>
        <w:t xml:space="preserve"> </w:t>
      </w:r>
      <w:r w:rsidRPr="00700FBB">
        <w:t xml:space="preserve"> на 2026 год</w:t>
      </w:r>
    </w:p>
    <w:p w:rsidR="0011554D" w:rsidRPr="00700FBB" w:rsidRDefault="0011554D">
      <w:pPr>
        <w:jc w:val="center"/>
        <w:rPr>
          <w:sz w:val="16"/>
          <w:szCs w:val="16"/>
        </w:rPr>
      </w:pPr>
    </w:p>
    <w:tbl>
      <w:tblPr>
        <w:tblW w:w="1492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256"/>
        <w:gridCol w:w="709"/>
        <w:gridCol w:w="992"/>
        <w:gridCol w:w="1134"/>
        <w:gridCol w:w="1276"/>
        <w:gridCol w:w="1275"/>
        <w:gridCol w:w="1276"/>
        <w:gridCol w:w="1135"/>
        <w:gridCol w:w="849"/>
        <w:gridCol w:w="709"/>
        <w:gridCol w:w="710"/>
        <w:gridCol w:w="1599"/>
      </w:tblGrid>
      <w:tr w:rsidR="0011554D" w:rsidRPr="00700FBB">
        <w:trPr>
          <w:trHeight w:val="330"/>
        </w:trPr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1166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2026 год</w:t>
            </w:r>
          </w:p>
        </w:tc>
      </w:tr>
      <w:tr w:rsidR="0011554D" w:rsidRPr="00700FBB">
        <w:trPr>
          <w:trHeight w:val="345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Среднесписочная численность ПП  в год, чел.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Среднемесячная заработная плата ПП,  руб.  *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Уровень средней заработной платы педагогических работников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 xml:space="preserve">Годовой ФОТ педагогических работников (с ЕСН, </w:t>
            </w:r>
            <w:proofErr w:type="spellStart"/>
            <w:r w:rsidRPr="00700FBB">
              <w:rPr>
                <w:b/>
                <w:bCs/>
                <w:sz w:val="18"/>
                <w:szCs w:val="18"/>
              </w:rPr>
              <w:t>тыс</w:t>
            </w:r>
            <w:proofErr w:type="gramStart"/>
            <w:r w:rsidRPr="00700FBB">
              <w:rPr>
                <w:b/>
                <w:bCs/>
                <w:sz w:val="18"/>
                <w:szCs w:val="18"/>
              </w:rPr>
              <w:t>.р</w:t>
            </w:r>
            <w:proofErr w:type="gramEnd"/>
            <w:r w:rsidRPr="00700FBB">
              <w:rPr>
                <w:b/>
                <w:bCs/>
                <w:sz w:val="18"/>
                <w:szCs w:val="18"/>
              </w:rPr>
              <w:t>уб</w:t>
            </w:r>
            <w:proofErr w:type="spellEnd"/>
            <w:r w:rsidRPr="00700FBB">
              <w:rPr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340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в том числе по источникам</w:t>
            </w:r>
          </w:p>
        </w:tc>
        <w:tc>
          <w:tcPr>
            <w:tcW w:w="15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00FBB">
              <w:rPr>
                <w:b/>
                <w:bCs/>
                <w:iCs/>
                <w:sz w:val="18"/>
                <w:szCs w:val="18"/>
              </w:rPr>
              <w:t xml:space="preserve">Дополнительные средства в рамках реализации "Дорожной карты", </w:t>
            </w:r>
            <w:proofErr w:type="spellStart"/>
            <w:r w:rsidRPr="00700FBB">
              <w:rPr>
                <w:b/>
                <w:bCs/>
                <w:iCs/>
                <w:sz w:val="18"/>
                <w:szCs w:val="18"/>
              </w:rPr>
              <w:t>тыс</w:t>
            </w:r>
            <w:proofErr w:type="gramStart"/>
            <w:r w:rsidRPr="00700FBB">
              <w:rPr>
                <w:b/>
                <w:bCs/>
                <w:iCs/>
                <w:sz w:val="18"/>
                <w:szCs w:val="18"/>
              </w:rPr>
              <w:t>.р</w:t>
            </w:r>
            <w:proofErr w:type="gramEnd"/>
            <w:r w:rsidRPr="00700FBB">
              <w:rPr>
                <w:b/>
                <w:bCs/>
                <w:iCs/>
                <w:sz w:val="18"/>
                <w:szCs w:val="18"/>
              </w:rPr>
              <w:t>уб</w:t>
            </w:r>
            <w:proofErr w:type="spellEnd"/>
            <w:r w:rsidRPr="00700FBB">
              <w:rPr>
                <w:b/>
                <w:bCs/>
                <w:iCs/>
                <w:sz w:val="18"/>
                <w:szCs w:val="18"/>
              </w:rPr>
              <w:t>.</w:t>
            </w:r>
          </w:p>
        </w:tc>
      </w:tr>
      <w:tr w:rsidR="0011554D" w:rsidRPr="00700FBB">
        <w:trPr>
          <w:trHeight w:val="645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Средства от приносящей доход деятельности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1554D" w:rsidRPr="00700FBB">
        <w:trPr>
          <w:trHeight w:val="3930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1 квартал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1 полугодие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9 месяцев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1554D" w:rsidRPr="00700FBB">
        <w:trPr>
          <w:trHeight w:val="330"/>
        </w:trPr>
        <w:tc>
          <w:tcPr>
            <w:tcW w:w="149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Организации дополнительного образования</w:t>
            </w:r>
          </w:p>
        </w:tc>
      </w:tr>
      <w:tr w:rsidR="0011554D" w:rsidRPr="00700FBB">
        <w:trPr>
          <w:trHeight w:val="330"/>
        </w:trPr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88842,5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88842,5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88842,5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88842,5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27761,5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16540,9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11220,6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0FBB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</w:pPr>
            <w:r w:rsidRPr="00700FBB">
              <w:rPr>
                <w:b/>
                <w:bCs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1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0FBB">
              <w:rPr>
                <w:b/>
                <w:bCs/>
                <w:color w:val="000000"/>
                <w:sz w:val="18"/>
                <w:szCs w:val="18"/>
              </w:rPr>
              <w:t>16341,6</w:t>
            </w:r>
          </w:p>
        </w:tc>
      </w:tr>
      <w:tr w:rsidR="0011554D" w:rsidRPr="00700FBB">
        <w:trPr>
          <w:trHeight w:val="330"/>
        </w:trPr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МБОУ ДО "</w:t>
            </w:r>
            <w:proofErr w:type="spellStart"/>
            <w:r w:rsidRPr="00700FBB">
              <w:rPr>
                <w:sz w:val="18"/>
                <w:szCs w:val="18"/>
              </w:rPr>
              <w:t>ЦСиДТ</w:t>
            </w:r>
            <w:proofErr w:type="spellEnd"/>
            <w:r w:rsidRPr="00700FBB">
              <w:rPr>
                <w:sz w:val="18"/>
                <w:szCs w:val="18"/>
              </w:rPr>
              <w:t>"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88842,5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88842,5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88842,5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88842,5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27761,5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16540,9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11220,6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1554D" w:rsidRPr="00700FBB" w:rsidRDefault="002610C0">
            <w:pPr>
              <w:jc w:val="center"/>
              <w:rPr>
                <w:color w:val="000000"/>
                <w:sz w:val="18"/>
                <w:szCs w:val="18"/>
              </w:rPr>
            </w:pPr>
            <w:r w:rsidRPr="00700FB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1554D" w:rsidRPr="00700FBB" w:rsidRDefault="002610C0">
            <w:pPr>
              <w:jc w:val="center"/>
            </w:pPr>
            <w:r w:rsidRPr="00700FBB">
              <w:rPr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15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1554D" w:rsidRPr="00700FBB" w:rsidRDefault="002610C0">
            <w:pPr>
              <w:jc w:val="center"/>
              <w:rPr>
                <w:color w:val="000000"/>
                <w:sz w:val="18"/>
                <w:szCs w:val="18"/>
              </w:rPr>
            </w:pPr>
            <w:r w:rsidRPr="00700FBB">
              <w:rPr>
                <w:color w:val="000000"/>
                <w:sz w:val="18"/>
                <w:szCs w:val="18"/>
              </w:rPr>
              <w:t>16341,6</w:t>
            </w:r>
          </w:p>
        </w:tc>
      </w:tr>
    </w:tbl>
    <w:p w:rsidR="0011554D" w:rsidRPr="00700FBB" w:rsidRDefault="0011554D">
      <w:pPr>
        <w:jc w:val="center"/>
        <w:rPr>
          <w:sz w:val="18"/>
          <w:szCs w:val="18"/>
        </w:rPr>
      </w:pPr>
    </w:p>
    <w:p w:rsidR="0011554D" w:rsidRPr="00700FBB" w:rsidRDefault="0011554D">
      <w:pPr>
        <w:rPr>
          <w:sz w:val="24"/>
          <w:szCs w:val="24"/>
        </w:rPr>
      </w:pPr>
    </w:p>
    <w:p w:rsidR="0011554D" w:rsidRPr="00700FBB" w:rsidRDefault="002610C0">
      <w:pPr>
        <w:tabs>
          <w:tab w:val="left" w:pos="10773"/>
        </w:tabs>
        <w:ind w:left="10773"/>
        <w:jc w:val="both"/>
      </w:pPr>
      <w:r w:rsidRPr="00700FBB">
        <w:lastRenderedPageBreak/>
        <w:t xml:space="preserve">Приложение № 34 к постановлению </w:t>
      </w:r>
    </w:p>
    <w:p w:rsidR="0011554D" w:rsidRPr="00700FBB" w:rsidRDefault="002610C0">
      <w:pPr>
        <w:tabs>
          <w:tab w:val="left" w:pos="10773"/>
        </w:tabs>
        <w:ind w:left="10773"/>
        <w:jc w:val="both"/>
        <w:rPr>
          <w:sz w:val="24"/>
          <w:szCs w:val="24"/>
        </w:rPr>
      </w:pPr>
      <w:r w:rsidRPr="00700FBB">
        <w:t>Администрации Александровского района Томской области от 14.05.2013г. №546</w:t>
      </w:r>
    </w:p>
    <w:p w:rsidR="0011554D" w:rsidRPr="00700FBB" w:rsidRDefault="0011554D">
      <w:pPr>
        <w:jc w:val="right"/>
        <w:rPr>
          <w:sz w:val="24"/>
          <w:szCs w:val="24"/>
        </w:rPr>
      </w:pPr>
    </w:p>
    <w:p w:rsidR="0011554D" w:rsidRPr="00700FBB" w:rsidRDefault="002610C0">
      <w:pPr>
        <w:jc w:val="center"/>
        <w:rPr>
          <w:sz w:val="24"/>
          <w:szCs w:val="24"/>
        </w:rPr>
      </w:pPr>
      <w:r w:rsidRPr="00700FBB">
        <w:t xml:space="preserve">План мероприятий («дорожной карты») в части повышения заработной платы педагогических работников муниципальных  общеобразовательных учреждений </w:t>
      </w:r>
      <w:r w:rsidRPr="00700FBB">
        <w:rPr>
          <w:iCs/>
        </w:rPr>
        <w:t>Александровского муниципального района Томской области</w:t>
      </w:r>
      <w:r w:rsidRPr="00700FBB">
        <w:t xml:space="preserve"> на 2026 год</w:t>
      </w:r>
    </w:p>
    <w:p w:rsidR="0011554D" w:rsidRPr="00700FBB" w:rsidRDefault="0011554D">
      <w:pPr>
        <w:rPr>
          <w:sz w:val="24"/>
          <w:szCs w:val="24"/>
        </w:rPr>
      </w:pPr>
    </w:p>
    <w:tbl>
      <w:tblPr>
        <w:tblW w:w="145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405"/>
        <w:gridCol w:w="710"/>
        <w:gridCol w:w="567"/>
        <w:gridCol w:w="992"/>
        <w:gridCol w:w="1133"/>
        <w:gridCol w:w="1134"/>
        <w:gridCol w:w="1277"/>
        <w:gridCol w:w="1134"/>
        <w:gridCol w:w="1269"/>
        <w:gridCol w:w="1079"/>
        <w:gridCol w:w="628"/>
        <w:gridCol w:w="567"/>
        <w:gridCol w:w="708"/>
        <w:gridCol w:w="902"/>
      </w:tblGrid>
      <w:tr w:rsidR="0011554D" w:rsidRPr="00700FBB">
        <w:trPr>
          <w:trHeight w:val="330"/>
        </w:trPr>
        <w:tc>
          <w:tcPr>
            <w:tcW w:w="2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1210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2026 год</w:t>
            </w:r>
          </w:p>
        </w:tc>
      </w:tr>
      <w:tr w:rsidR="0011554D" w:rsidRPr="00700FBB">
        <w:trPr>
          <w:trHeight w:val="345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Среднесписочная численность ПП  в год, чел.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700FBB">
              <w:rPr>
                <w:b/>
                <w:bCs/>
                <w:sz w:val="18"/>
                <w:szCs w:val="18"/>
              </w:rPr>
              <w:t>т.ч</w:t>
            </w:r>
            <w:proofErr w:type="spellEnd"/>
            <w:r w:rsidRPr="00700FBB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Среднемесячная заработная плата ПП,  руб.  *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в том числе учителей</w:t>
            </w:r>
          </w:p>
        </w:tc>
        <w:tc>
          <w:tcPr>
            <w:tcW w:w="3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Уровень средней заработной платы педагогических работников</w:t>
            </w:r>
          </w:p>
        </w:tc>
        <w:tc>
          <w:tcPr>
            <w:tcW w:w="12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 xml:space="preserve">Годовой ФОТ педагогических работников (с ЕСН, </w:t>
            </w:r>
            <w:proofErr w:type="spellStart"/>
            <w:r w:rsidRPr="00700FBB">
              <w:rPr>
                <w:b/>
                <w:bCs/>
                <w:sz w:val="18"/>
                <w:szCs w:val="18"/>
              </w:rPr>
              <w:t>тыс</w:t>
            </w:r>
            <w:proofErr w:type="gramStart"/>
            <w:r w:rsidRPr="00700FBB">
              <w:rPr>
                <w:b/>
                <w:bCs/>
                <w:sz w:val="18"/>
                <w:szCs w:val="18"/>
              </w:rPr>
              <w:t>.р</w:t>
            </w:r>
            <w:proofErr w:type="gramEnd"/>
            <w:r w:rsidRPr="00700FBB">
              <w:rPr>
                <w:b/>
                <w:bCs/>
                <w:sz w:val="18"/>
                <w:szCs w:val="18"/>
              </w:rPr>
              <w:t>уб</w:t>
            </w:r>
            <w:proofErr w:type="spellEnd"/>
            <w:r w:rsidRPr="00700FBB">
              <w:rPr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298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в том числе по источникам</w:t>
            </w:r>
          </w:p>
        </w:tc>
        <w:tc>
          <w:tcPr>
            <w:tcW w:w="9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00FBB">
              <w:rPr>
                <w:b/>
                <w:bCs/>
                <w:iCs/>
                <w:sz w:val="18"/>
                <w:szCs w:val="18"/>
              </w:rPr>
              <w:t xml:space="preserve">:Дополнительные средства в рамках реализации "Дорожной карты", </w:t>
            </w:r>
            <w:proofErr w:type="spellStart"/>
            <w:r w:rsidRPr="00700FBB">
              <w:rPr>
                <w:b/>
                <w:bCs/>
                <w:iCs/>
                <w:sz w:val="18"/>
                <w:szCs w:val="18"/>
              </w:rPr>
              <w:t>тыс</w:t>
            </w:r>
            <w:proofErr w:type="gramStart"/>
            <w:r w:rsidRPr="00700FBB">
              <w:rPr>
                <w:b/>
                <w:bCs/>
                <w:iCs/>
                <w:sz w:val="18"/>
                <w:szCs w:val="18"/>
              </w:rPr>
              <w:t>.р</w:t>
            </w:r>
            <w:proofErr w:type="gramEnd"/>
            <w:r w:rsidRPr="00700FBB">
              <w:rPr>
                <w:b/>
                <w:bCs/>
                <w:iCs/>
                <w:sz w:val="18"/>
                <w:szCs w:val="18"/>
              </w:rPr>
              <w:t>уб</w:t>
            </w:r>
            <w:proofErr w:type="spellEnd"/>
          </w:p>
        </w:tc>
      </w:tr>
      <w:tr w:rsidR="0011554D" w:rsidRPr="00700FBB">
        <w:trPr>
          <w:trHeight w:val="645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6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Средства от приносящей доход деятельности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1554D" w:rsidRPr="00700FBB">
        <w:trPr>
          <w:trHeight w:val="1693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учителя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1 квартал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1 полугодие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9 месяцев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1554D" w:rsidRPr="00700FBB">
        <w:trPr>
          <w:trHeight w:val="330"/>
        </w:trPr>
        <w:tc>
          <w:tcPr>
            <w:tcW w:w="1450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Общеобразовательные организации</w:t>
            </w:r>
          </w:p>
        </w:tc>
      </w:tr>
      <w:tr w:rsidR="0011554D" w:rsidRPr="00700FBB">
        <w:trPr>
          <w:trHeight w:val="330"/>
        </w:trPr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  <w:rPr>
                <w:b/>
              </w:rPr>
            </w:pPr>
            <w:r w:rsidRPr="00700FBB">
              <w:rPr>
                <w:b/>
              </w:rPr>
              <w:t>81,8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  <w:rPr>
                <w:b/>
              </w:rPr>
            </w:pPr>
            <w:r w:rsidRPr="00700FBB">
              <w:rPr>
                <w:b/>
              </w:rPr>
              <w:t>69,8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  <w:rPr>
                <w:b/>
              </w:rPr>
            </w:pPr>
            <w:r w:rsidRPr="00700FBB">
              <w:rPr>
                <w:b/>
              </w:rPr>
              <w:t>89 348,6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  <w:rPr>
                <w:b/>
              </w:rPr>
            </w:pPr>
            <w:r w:rsidRPr="00700FBB">
              <w:rPr>
                <w:b/>
              </w:rPr>
              <w:t>89 330,0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  <w:rPr>
                <w:b/>
              </w:rPr>
            </w:pPr>
            <w:r w:rsidRPr="00700FBB">
              <w:rPr>
                <w:b/>
              </w:rPr>
              <w:t>89 348,6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  <w:rPr>
                <w:b/>
              </w:rPr>
            </w:pPr>
            <w:r w:rsidRPr="00700FBB">
              <w:rPr>
                <w:b/>
              </w:rPr>
              <w:t>89 348,6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  <w:rPr>
                <w:b/>
              </w:rPr>
            </w:pPr>
            <w:r w:rsidRPr="00700FBB">
              <w:rPr>
                <w:b/>
              </w:rPr>
              <w:t>89 348,6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  <w:rPr>
                <w:b/>
              </w:rPr>
            </w:pPr>
            <w:r w:rsidRPr="00700FBB">
              <w:rPr>
                <w:b/>
              </w:rPr>
              <w:t>114 191,4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114191,4</w:t>
            </w:r>
          </w:p>
        </w:tc>
        <w:tc>
          <w:tcPr>
            <w:tcW w:w="6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17819,0</w:t>
            </w:r>
          </w:p>
        </w:tc>
      </w:tr>
      <w:tr w:rsidR="0011554D" w:rsidRPr="00700FBB">
        <w:trPr>
          <w:trHeight w:val="330"/>
        </w:trPr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МАОУ СОШ №1 с. Александровское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56,3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45,8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89 372,5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89 372,5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89 372,5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89 372,5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89 372,5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78 614,8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78614,8</w:t>
            </w:r>
          </w:p>
        </w:tc>
        <w:tc>
          <w:tcPr>
            <w:tcW w:w="6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</w:pPr>
            <w:r w:rsidRPr="00700FBB">
              <w:rPr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1554D" w:rsidRPr="00700FBB" w:rsidRDefault="002610C0">
            <w:pPr>
              <w:jc w:val="center"/>
            </w:pPr>
            <w:r w:rsidRPr="00700FBB">
              <w:rPr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1554D" w:rsidRPr="00700FBB" w:rsidRDefault="002610C0">
            <w:pPr>
              <w:jc w:val="center"/>
              <w:rPr>
                <w:color w:val="000000"/>
                <w:sz w:val="18"/>
                <w:szCs w:val="18"/>
              </w:rPr>
            </w:pPr>
            <w:r w:rsidRPr="00700FB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1554D" w:rsidRPr="00700FBB" w:rsidRDefault="002610C0">
            <w:pPr>
              <w:jc w:val="center"/>
              <w:rPr>
                <w:color w:val="000000"/>
                <w:sz w:val="18"/>
                <w:szCs w:val="18"/>
              </w:rPr>
            </w:pPr>
            <w:r w:rsidRPr="00700FBB">
              <w:rPr>
                <w:color w:val="000000"/>
                <w:sz w:val="18"/>
                <w:szCs w:val="18"/>
              </w:rPr>
              <w:t>12264,2</w:t>
            </w:r>
          </w:p>
        </w:tc>
      </w:tr>
      <w:tr w:rsidR="0011554D" w:rsidRPr="00700FBB">
        <w:trPr>
          <w:trHeight w:val="330"/>
        </w:trPr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МАОУ СОШ №2 с. Александровское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25,5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24,0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89 296,0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89 296,0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89 296,0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89 296,0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89 296,0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pStyle w:val="af2"/>
              <w:jc w:val="center"/>
            </w:pPr>
            <w:r w:rsidRPr="00700FBB">
              <w:t>35 576,6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35576,6</w:t>
            </w:r>
          </w:p>
        </w:tc>
        <w:tc>
          <w:tcPr>
            <w:tcW w:w="6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</w:pPr>
            <w:r w:rsidRPr="00700FBB">
              <w:rPr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1554D" w:rsidRPr="00700FBB" w:rsidRDefault="002610C0">
            <w:pPr>
              <w:jc w:val="center"/>
              <w:rPr>
                <w:color w:val="000000"/>
                <w:sz w:val="18"/>
                <w:szCs w:val="18"/>
              </w:rPr>
            </w:pPr>
            <w:r w:rsidRPr="00700FB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1554D" w:rsidRPr="00700FBB" w:rsidRDefault="002610C0">
            <w:pPr>
              <w:jc w:val="center"/>
              <w:rPr>
                <w:color w:val="000000"/>
                <w:sz w:val="18"/>
                <w:szCs w:val="18"/>
              </w:rPr>
            </w:pPr>
            <w:r w:rsidRPr="00700FB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1554D" w:rsidRPr="00700FBB" w:rsidRDefault="002610C0">
            <w:pPr>
              <w:jc w:val="center"/>
              <w:rPr>
                <w:color w:val="000000"/>
                <w:sz w:val="18"/>
                <w:szCs w:val="18"/>
              </w:rPr>
            </w:pPr>
            <w:r w:rsidRPr="00700FBB">
              <w:rPr>
                <w:color w:val="000000"/>
                <w:sz w:val="18"/>
                <w:szCs w:val="18"/>
              </w:rPr>
              <w:t>5554,8</w:t>
            </w:r>
          </w:p>
        </w:tc>
      </w:tr>
    </w:tbl>
    <w:p w:rsidR="0011554D" w:rsidRPr="00700FBB" w:rsidRDefault="0011554D">
      <w:pPr>
        <w:rPr>
          <w:sz w:val="24"/>
          <w:szCs w:val="24"/>
        </w:rPr>
      </w:pPr>
    </w:p>
    <w:p w:rsidR="0011554D" w:rsidRPr="00700FBB" w:rsidRDefault="0011554D">
      <w:pPr>
        <w:ind w:left="10773"/>
        <w:jc w:val="both"/>
        <w:rPr>
          <w:sz w:val="24"/>
          <w:szCs w:val="24"/>
        </w:rPr>
      </w:pPr>
    </w:p>
    <w:p w:rsidR="0011554D" w:rsidRPr="00700FBB" w:rsidRDefault="0011554D">
      <w:pPr>
        <w:ind w:left="10773"/>
        <w:jc w:val="both"/>
        <w:rPr>
          <w:sz w:val="24"/>
          <w:szCs w:val="24"/>
        </w:rPr>
      </w:pPr>
    </w:p>
    <w:p w:rsidR="0011554D" w:rsidRPr="00700FBB" w:rsidRDefault="0011554D">
      <w:pPr>
        <w:ind w:left="10773"/>
        <w:jc w:val="both"/>
        <w:rPr>
          <w:sz w:val="24"/>
          <w:szCs w:val="24"/>
        </w:rPr>
      </w:pPr>
    </w:p>
    <w:p w:rsidR="0011554D" w:rsidRPr="00700FBB" w:rsidRDefault="0011554D">
      <w:pPr>
        <w:ind w:left="10773"/>
        <w:jc w:val="both"/>
        <w:rPr>
          <w:sz w:val="24"/>
          <w:szCs w:val="24"/>
        </w:rPr>
      </w:pPr>
    </w:p>
    <w:p w:rsidR="0011554D" w:rsidRPr="00700FBB" w:rsidRDefault="0011554D">
      <w:pPr>
        <w:ind w:left="10773"/>
        <w:jc w:val="both"/>
        <w:rPr>
          <w:sz w:val="24"/>
          <w:szCs w:val="24"/>
        </w:rPr>
      </w:pPr>
    </w:p>
    <w:p w:rsidR="0011554D" w:rsidRPr="00700FBB" w:rsidRDefault="0011554D">
      <w:pPr>
        <w:ind w:left="10773"/>
        <w:jc w:val="both"/>
      </w:pPr>
    </w:p>
    <w:p w:rsidR="0011554D" w:rsidRPr="00700FBB" w:rsidRDefault="0011554D">
      <w:pPr>
        <w:ind w:left="10773"/>
        <w:jc w:val="both"/>
      </w:pPr>
    </w:p>
    <w:p w:rsidR="0011554D" w:rsidRPr="00700FBB" w:rsidRDefault="0011554D">
      <w:pPr>
        <w:ind w:left="10773"/>
        <w:jc w:val="both"/>
      </w:pPr>
    </w:p>
    <w:p w:rsidR="0011554D" w:rsidRPr="00700FBB" w:rsidRDefault="0011554D">
      <w:pPr>
        <w:ind w:left="10773"/>
        <w:jc w:val="both"/>
      </w:pPr>
    </w:p>
    <w:p w:rsidR="0011554D" w:rsidRPr="00700FBB" w:rsidRDefault="0011554D">
      <w:pPr>
        <w:ind w:left="10773"/>
        <w:jc w:val="both"/>
      </w:pPr>
    </w:p>
    <w:p w:rsidR="0011554D" w:rsidRPr="00700FBB" w:rsidRDefault="0011554D">
      <w:pPr>
        <w:tabs>
          <w:tab w:val="left" w:pos="10773"/>
        </w:tabs>
        <w:ind w:left="10773"/>
        <w:jc w:val="both"/>
      </w:pPr>
    </w:p>
    <w:p w:rsidR="0011554D" w:rsidRPr="00700FBB" w:rsidRDefault="002610C0">
      <w:pPr>
        <w:tabs>
          <w:tab w:val="left" w:pos="10773"/>
        </w:tabs>
        <w:ind w:left="10773"/>
        <w:jc w:val="both"/>
      </w:pPr>
      <w:r w:rsidRPr="00700FBB">
        <w:lastRenderedPageBreak/>
        <w:t xml:space="preserve">Приложение № 35 к постановлению </w:t>
      </w:r>
    </w:p>
    <w:p w:rsidR="0011554D" w:rsidRPr="00700FBB" w:rsidRDefault="002610C0">
      <w:pPr>
        <w:tabs>
          <w:tab w:val="left" w:pos="10773"/>
        </w:tabs>
        <w:ind w:left="10773"/>
        <w:jc w:val="both"/>
      </w:pPr>
      <w:r w:rsidRPr="00700FBB">
        <w:t>Администрации Александровского района Томской области от 14.05.2013г. №546</w:t>
      </w:r>
    </w:p>
    <w:p w:rsidR="0011554D" w:rsidRPr="00700FBB" w:rsidRDefault="0011554D">
      <w:pPr>
        <w:jc w:val="right"/>
      </w:pPr>
    </w:p>
    <w:p w:rsidR="0011554D" w:rsidRPr="00700FBB" w:rsidRDefault="0011554D">
      <w:pPr>
        <w:jc w:val="center"/>
        <w:rPr>
          <w:sz w:val="24"/>
          <w:szCs w:val="24"/>
        </w:rPr>
      </w:pPr>
    </w:p>
    <w:p w:rsidR="0011554D" w:rsidRPr="00700FBB" w:rsidRDefault="002610C0">
      <w:pPr>
        <w:jc w:val="center"/>
        <w:rPr>
          <w:sz w:val="24"/>
          <w:szCs w:val="24"/>
        </w:rPr>
      </w:pPr>
      <w:r w:rsidRPr="00700FBB">
        <w:t xml:space="preserve">План мероприятий («дорожной карты») в части повышения заработной платы педагогических работников муниципального  дошкольного учреждения </w:t>
      </w:r>
      <w:r w:rsidRPr="00700FBB">
        <w:rPr>
          <w:iCs/>
        </w:rPr>
        <w:t>Александровского муниципального района Томской области</w:t>
      </w:r>
      <w:r w:rsidRPr="00700FBB">
        <w:t xml:space="preserve"> на 2026 год</w:t>
      </w:r>
    </w:p>
    <w:p w:rsidR="0011554D" w:rsidRPr="00700FBB" w:rsidRDefault="0011554D">
      <w:pPr>
        <w:jc w:val="center"/>
        <w:rPr>
          <w:sz w:val="24"/>
          <w:szCs w:val="24"/>
        </w:rPr>
      </w:pPr>
    </w:p>
    <w:tbl>
      <w:tblPr>
        <w:tblW w:w="14565" w:type="dxa"/>
        <w:jc w:val="right"/>
        <w:tblLayout w:type="fixed"/>
        <w:tblLook w:val="04A0" w:firstRow="1" w:lastRow="0" w:firstColumn="1" w:lastColumn="0" w:noHBand="0" w:noVBand="1"/>
      </w:tblPr>
      <w:tblGrid>
        <w:gridCol w:w="3256"/>
        <w:gridCol w:w="568"/>
        <w:gridCol w:w="992"/>
        <w:gridCol w:w="1133"/>
        <w:gridCol w:w="1277"/>
        <w:gridCol w:w="1579"/>
        <w:gridCol w:w="1397"/>
        <w:gridCol w:w="1133"/>
        <w:gridCol w:w="852"/>
        <w:gridCol w:w="708"/>
        <w:gridCol w:w="709"/>
        <w:gridCol w:w="961"/>
      </w:tblGrid>
      <w:tr w:rsidR="0011554D" w:rsidRPr="00700FBB">
        <w:trPr>
          <w:trHeight w:val="330"/>
          <w:jc w:val="right"/>
        </w:trPr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11309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2026 год</w:t>
            </w:r>
          </w:p>
        </w:tc>
      </w:tr>
      <w:tr w:rsidR="0011554D" w:rsidRPr="00700FBB">
        <w:trPr>
          <w:trHeight w:val="345"/>
          <w:jc w:val="right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Среднесписочная численность ПП  в год, чел.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Среднемесячная заработная плата ПП,  руб.  *</w:t>
            </w:r>
          </w:p>
        </w:tc>
        <w:tc>
          <w:tcPr>
            <w:tcW w:w="39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Уровень средней заработной платы педагогических работников</w:t>
            </w:r>
          </w:p>
        </w:tc>
        <w:tc>
          <w:tcPr>
            <w:tcW w:w="13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 xml:space="preserve">Годовой ФОТ педагогических работников (с ЕСН, </w:t>
            </w:r>
            <w:proofErr w:type="spellStart"/>
            <w:r w:rsidRPr="00700FBB">
              <w:rPr>
                <w:b/>
                <w:bCs/>
                <w:sz w:val="18"/>
                <w:szCs w:val="18"/>
              </w:rPr>
              <w:t>тыс</w:t>
            </w:r>
            <w:proofErr w:type="gramStart"/>
            <w:r w:rsidRPr="00700FBB">
              <w:rPr>
                <w:b/>
                <w:bCs/>
                <w:sz w:val="18"/>
                <w:szCs w:val="18"/>
              </w:rPr>
              <w:t>.р</w:t>
            </w:r>
            <w:proofErr w:type="gramEnd"/>
            <w:r w:rsidRPr="00700FBB">
              <w:rPr>
                <w:b/>
                <w:bCs/>
                <w:sz w:val="18"/>
                <w:szCs w:val="18"/>
              </w:rPr>
              <w:t>уб</w:t>
            </w:r>
            <w:proofErr w:type="spellEnd"/>
            <w:r w:rsidRPr="00700FBB">
              <w:rPr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в том числе по источникам</w:t>
            </w:r>
          </w:p>
        </w:tc>
        <w:tc>
          <w:tcPr>
            <w:tcW w:w="9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700FBB">
              <w:rPr>
                <w:b/>
                <w:bCs/>
                <w:iCs/>
                <w:sz w:val="18"/>
                <w:szCs w:val="18"/>
              </w:rPr>
              <w:t>Дополнительные средства в рамках реализации "Дорожной</w:t>
            </w:r>
            <w:proofErr w:type="gramStart"/>
            <w:r w:rsidRPr="00700FBB">
              <w:rPr>
                <w:b/>
                <w:bCs/>
                <w:iCs/>
                <w:sz w:val="18"/>
                <w:szCs w:val="18"/>
              </w:rPr>
              <w:t xml:space="preserve"> .</w:t>
            </w:r>
            <w:proofErr w:type="gramEnd"/>
            <w:r w:rsidRPr="00700FBB">
              <w:rPr>
                <w:b/>
                <w:bCs/>
                <w:iCs/>
                <w:sz w:val="18"/>
                <w:szCs w:val="18"/>
              </w:rPr>
              <w:t xml:space="preserve">карты", </w:t>
            </w:r>
            <w:proofErr w:type="spellStart"/>
            <w:r w:rsidRPr="00700FBB">
              <w:rPr>
                <w:b/>
                <w:bCs/>
                <w:iCs/>
                <w:sz w:val="18"/>
                <w:szCs w:val="18"/>
              </w:rPr>
              <w:t>тыс.руб</w:t>
            </w:r>
            <w:proofErr w:type="spellEnd"/>
            <w:r w:rsidRPr="00700FBB">
              <w:rPr>
                <w:b/>
                <w:bCs/>
                <w:iCs/>
                <w:sz w:val="18"/>
                <w:szCs w:val="18"/>
              </w:rPr>
              <w:t>.</w:t>
            </w:r>
          </w:p>
        </w:tc>
      </w:tr>
      <w:tr w:rsidR="0011554D" w:rsidRPr="00700FBB">
        <w:trPr>
          <w:trHeight w:val="645"/>
          <w:jc w:val="right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9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Средства от приносящей доход деятельности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1554D" w:rsidRPr="00700FBB">
        <w:trPr>
          <w:trHeight w:val="2745"/>
          <w:jc w:val="right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1 квартал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1 полугодие</w:t>
            </w:r>
          </w:p>
        </w:tc>
        <w:tc>
          <w:tcPr>
            <w:tcW w:w="15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9 месяцев</w:t>
            </w: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54D" w:rsidRPr="00700FBB" w:rsidRDefault="0011554D">
            <w:pPr>
              <w:snapToGrid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1554D" w:rsidRPr="00700FBB">
        <w:trPr>
          <w:trHeight w:val="330"/>
          <w:jc w:val="right"/>
        </w:trPr>
        <w:tc>
          <w:tcPr>
            <w:tcW w:w="145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Дошкольные образовательные организации</w:t>
            </w:r>
          </w:p>
        </w:tc>
      </w:tr>
      <w:tr w:rsidR="0011554D" w:rsidRPr="00700FBB">
        <w:trPr>
          <w:trHeight w:val="330"/>
          <w:jc w:val="right"/>
        </w:trPr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29,7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86120,30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86120,30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86120,30</w:t>
            </w:r>
          </w:p>
        </w:tc>
        <w:tc>
          <w:tcPr>
            <w:tcW w:w="15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86120,30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39962,7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sz w:val="18"/>
                <w:szCs w:val="18"/>
              </w:rPr>
            </w:pPr>
            <w:r w:rsidRPr="00700FBB">
              <w:rPr>
                <w:b/>
                <w:bCs/>
                <w:sz w:val="18"/>
                <w:szCs w:val="18"/>
              </w:rPr>
              <w:t>39962,7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0FBB">
              <w:rPr>
                <w:b/>
                <w:bCs/>
                <w:color w:val="000000"/>
                <w:sz w:val="18"/>
                <w:szCs w:val="18"/>
              </w:rPr>
              <w:t>3623,7</w:t>
            </w:r>
          </w:p>
        </w:tc>
      </w:tr>
      <w:tr w:rsidR="0011554D" w:rsidRPr="00700FBB">
        <w:trPr>
          <w:trHeight w:val="330"/>
          <w:jc w:val="right"/>
        </w:trPr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МАДОУ «Александровский детский сад»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29,7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86120,30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86120,30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86120,30</w:t>
            </w:r>
          </w:p>
        </w:tc>
        <w:tc>
          <w:tcPr>
            <w:tcW w:w="15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86120,30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39962,7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2610C0">
            <w:pPr>
              <w:jc w:val="center"/>
              <w:rPr>
                <w:sz w:val="18"/>
                <w:szCs w:val="18"/>
              </w:rPr>
            </w:pPr>
            <w:r w:rsidRPr="00700FBB">
              <w:rPr>
                <w:sz w:val="18"/>
                <w:szCs w:val="18"/>
              </w:rPr>
              <w:t>39962,7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1554D" w:rsidRPr="00700FBB" w:rsidRDefault="001155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1554D" w:rsidRPr="00700FBB" w:rsidRDefault="001155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1554D" w:rsidRPr="00700FBB" w:rsidRDefault="0011554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1554D" w:rsidRPr="00700FBB" w:rsidRDefault="002610C0">
            <w:pPr>
              <w:jc w:val="center"/>
              <w:rPr>
                <w:color w:val="000000"/>
                <w:sz w:val="18"/>
                <w:szCs w:val="18"/>
              </w:rPr>
            </w:pPr>
            <w:r w:rsidRPr="00700FBB">
              <w:rPr>
                <w:color w:val="000000"/>
                <w:sz w:val="18"/>
                <w:szCs w:val="18"/>
              </w:rPr>
              <w:t>3623,7</w:t>
            </w:r>
          </w:p>
        </w:tc>
      </w:tr>
    </w:tbl>
    <w:p w:rsidR="0011554D" w:rsidRPr="00700FBB" w:rsidRDefault="0011554D">
      <w:pPr>
        <w:jc w:val="center"/>
        <w:rPr>
          <w:sz w:val="24"/>
          <w:szCs w:val="24"/>
        </w:rPr>
      </w:pPr>
    </w:p>
    <w:p w:rsidR="0011554D" w:rsidRPr="00700FBB" w:rsidRDefault="0011554D">
      <w:pPr>
        <w:jc w:val="center"/>
        <w:rPr>
          <w:sz w:val="24"/>
          <w:szCs w:val="24"/>
        </w:rPr>
      </w:pPr>
    </w:p>
    <w:p w:rsidR="0011554D" w:rsidRPr="00700FBB" w:rsidRDefault="0011554D">
      <w:pPr>
        <w:jc w:val="center"/>
        <w:rPr>
          <w:sz w:val="24"/>
          <w:szCs w:val="24"/>
        </w:rPr>
      </w:pPr>
    </w:p>
    <w:p w:rsidR="0011554D" w:rsidRPr="00700FBB" w:rsidRDefault="0011554D">
      <w:pPr>
        <w:jc w:val="center"/>
        <w:rPr>
          <w:sz w:val="24"/>
          <w:szCs w:val="24"/>
        </w:rPr>
      </w:pPr>
    </w:p>
    <w:sectPr w:rsidR="0011554D" w:rsidRPr="00700FBB">
      <w:headerReference w:type="default" r:id="rId13"/>
      <w:headerReference w:type="first" r:id="rId14"/>
      <w:pgSz w:w="16838" w:h="11906" w:orient="landscape"/>
      <w:pgMar w:top="1134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0C0" w:rsidRDefault="002610C0">
      <w:r>
        <w:separator/>
      </w:r>
    </w:p>
  </w:endnote>
  <w:endnote w:type="continuationSeparator" w:id="0">
    <w:p w:rsidR="002610C0" w:rsidRDefault="0026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0C0" w:rsidRDefault="002610C0">
      <w:r>
        <w:separator/>
      </w:r>
    </w:p>
  </w:footnote>
  <w:footnote w:type="continuationSeparator" w:id="0">
    <w:p w:rsidR="002610C0" w:rsidRDefault="00261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54D" w:rsidRDefault="0011554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54D" w:rsidRDefault="002610C0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AB178D">
      <w:rPr>
        <w:noProof/>
      </w:rPr>
      <w:t>2</w:t>
    </w:r>
    <w:r>
      <w:fldChar w:fldCharType="end"/>
    </w:r>
  </w:p>
  <w:p w:rsidR="0011554D" w:rsidRDefault="0011554D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54D" w:rsidRDefault="0011554D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54D" w:rsidRDefault="002610C0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AB178D">
      <w:rPr>
        <w:noProof/>
      </w:rPr>
      <w:t>5</w:t>
    </w:r>
    <w:r>
      <w:fldChar w:fldCharType="end"/>
    </w:r>
  </w:p>
  <w:p w:rsidR="0011554D" w:rsidRDefault="0011554D">
    <w:pPr>
      <w:pStyle w:val="a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54D" w:rsidRDefault="001155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F7ECB"/>
    <w:multiLevelType w:val="multilevel"/>
    <w:tmpl w:val="F62C85D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5312D0"/>
    <w:multiLevelType w:val="multilevel"/>
    <w:tmpl w:val="B9DCB3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54D"/>
    <w:rsid w:val="0011554D"/>
    <w:rsid w:val="002610C0"/>
    <w:rsid w:val="0067429B"/>
    <w:rsid w:val="00700FBB"/>
    <w:rsid w:val="00AB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roid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styleId="a5">
    <w:name w:val="Hyperlink"/>
    <w:rPr>
      <w:color w:val="000080"/>
      <w:u w:val="single"/>
    </w:rPr>
  </w:style>
  <w:style w:type="character" w:styleId="a6">
    <w:name w:val="FollowedHyperlink"/>
    <w:rPr>
      <w:color w:val="8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docdata">
    <w:name w:val="docdata"/>
    <w:basedOn w:val="a"/>
    <w:qFormat/>
    <w:pPr>
      <w:spacing w:before="100" w:after="100"/>
    </w:pPr>
    <w:rPr>
      <w:sz w:val="24"/>
      <w:szCs w:val="24"/>
    </w:rPr>
  </w:style>
  <w:style w:type="paragraph" w:styleId="ad">
    <w:name w:val="Normal (Web)"/>
    <w:basedOn w:val="a"/>
    <w:qFormat/>
    <w:pPr>
      <w:spacing w:before="100" w:after="100"/>
    </w:pPr>
    <w:rPr>
      <w:sz w:val="24"/>
      <w:szCs w:val="24"/>
    </w:rPr>
  </w:style>
  <w:style w:type="paragraph" w:customStyle="1" w:styleId="a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Знак Знак Знак Знак Знак Знак Знак Знак Знак Знак"/>
    <w:basedOn w:val="a"/>
    <w:qFormat/>
    <w:rPr>
      <w:rFonts w:ascii="Verdana" w:hAnsi="Verdana" w:cs="Verdana"/>
      <w:lang w:val="en-US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roid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styleId="a5">
    <w:name w:val="Hyperlink"/>
    <w:rPr>
      <w:color w:val="000080"/>
      <w:u w:val="single"/>
    </w:rPr>
  </w:style>
  <w:style w:type="character" w:styleId="a6">
    <w:name w:val="FollowedHyperlink"/>
    <w:rPr>
      <w:color w:val="8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docdata">
    <w:name w:val="docdata"/>
    <w:basedOn w:val="a"/>
    <w:qFormat/>
    <w:pPr>
      <w:spacing w:before="100" w:after="100"/>
    </w:pPr>
    <w:rPr>
      <w:sz w:val="24"/>
      <w:szCs w:val="24"/>
    </w:rPr>
  </w:style>
  <w:style w:type="paragraph" w:styleId="ad">
    <w:name w:val="Normal (Web)"/>
    <w:basedOn w:val="a"/>
    <w:qFormat/>
    <w:pPr>
      <w:spacing w:before="100" w:after="100"/>
    </w:pPr>
    <w:rPr>
      <w:sz w:val="24"/>
      <w:szCs w:val="24"/>
    </w:rPr>
  </w:style>
  <w:style w:type="paragraph" w:customStyle="1" w:styleId="a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Знак Знак Знак Знак Знак Знак Знак Знак Знак Знак"/>
    <w:basedOn w:val="a"/>
    <w:qFormat/>
    <w:rPr>
      <w:rFonts w:ascii="Verdana" w:hAnsi="Verdana" w:cs="Verdana"/>
      <w:lang w:val="en-US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lsadm.gosuslugi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/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2</cp:revision>
  <cp:lastPrinted>2026-06-11T04:17:00Z</cp:lastPrinted>
  <dcterms:created xsi:type="dcterms:W3CDTF">2026-06-11T04:18:00Z</dcterms:created>
  <dcterms:modified xsi:type="dcterms:W3CDTF">2026-06-11T04:18:00Z</dcterms:modified>
  <dc:language>ru-RU</dc:language>
</cp:coreProperties>
</file>