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4FD" w:rsidRPr="00E654FD" w:rsidRDefault="00E654FD" w:rsidP="00E654FD">
      <w:pPr>
        <w:keepNext/>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center"/>
        <w:outlineLvl w:val="0"/>
        <w:rPr>
          <w:rFonts w:ascii="Arial" w:eastAsia="Times New Roman" w:hAnsi="Arial" w:cs="Arial"/>
          <w:sz w:val="28"/>
          <w:szCs w:val="28"/>
          <w:lang w:val="en-US" w:eastAsia="ru-RU" w:bidi="en-US"/>
        </w:rPr>
      </w:pPr>
      <w:r w:rsidRPr="00E654FD">
        <w:rPr>
          <w:rFonts w:ascii="Arial" w:eastAsia="Times New Roman" w:hAnsi="Arial" w:cs="Arial"/>
          <w:noProof/>
          <w:sz w:val="28"/>
          <w:szCs w:val="28"/>
          <w:lang w:eastAsia="ru-RU"/>
        </w:rPr>
        <w:drawing>
          <wp:inline distT="0" distB="0" distL="0" distR="0" wp14:anchorId="7D2BD47C" wp14:editId="15839AC0">
            <wp:extent cx="532765" cy="6623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2765" cy="662305"/>
                    </a:xfrm>
                    <a:prstGeom prst="rect">
                      <a:avLst/>
                    </a:prstGeom>
                    <a:noFill/>
                    <a:ln>
                      <a:noFill/>
                    </a:ln>
                  </pic:spPr>
                </pic:pic>
              </a:graphicData>
            </a:graphic>
          </wp:inline>
        </w:drawing>
      </w:r>
    </w:p>
    <w:p w:rsidR="00E654FD" w:rsidRPr="00E654FD" w:rsidRDefault="00E654FD" w:rsidP="00E654FD">
      <w:pPr>
        <w:keepNext/>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center"/>
        <w:outlineLvl w:val="0"/>
        <w:rPr>
          <w:rFonts w:ascii="Arial" w:eastAsia="Times New Roman" w:hAnsi="Arial" w:cs="Arial"/>
          <w:b/>
          <w:sz w:val="28"/>
          <w:szCs w:val="28"/>
          <w:lang w:eastAsia="ru-RU" w:bidi="en-US"/>
        </w:rPr>
      </w:pPr>
      <w:r w:rsidRPr="00E654FD">
        <w:rPr>
          <w:rFonts w:ascii="Arial" w:eastAsia="Times New Roman" w:hAnsi="Arial" w:cs="Arial"/>
          <w:b/>
          <w:sz w:val="28"/>
          <w:szCs w:val="28"/>
          <w:lang w:eastAsia="ru-RU" w:bidi="en-US"/>
        </w:rPr>
        <w:t>ДУМА АЛЕКСАНДРОВСКОГО РАЙОНА</w:t>
      </w:r>
    </w:p>
    <w:p w:rsidR="00E654FD" w:rsidRPr="00E654FD" w:rsidRDefault="00E654FD" w:rsidP="00E654FD">
      <w:pPr>
        <w:keepNext/>
        <w:pBdr>
          <w:top w:val="none" w:sz="4" w:space="0" w:color="000000"/>
          <w:left w:val="none" w:sz="4" w:space="0" w:color="000000"/>
          <w:bottom w:val="none" w:sz="4" w:space="0" w:color="000000"/>
          <w:right w:val="none" w:sz="4" w:space="0" w:color="000000"/>
          <w:between w:val="none" w:sz="4" w:space="0" w:color="000000"/>
        </w:pBdr>
        <w:spacing w:after="0" w:line="360" w:lineRule="auto"/>
        <w:ind w:firstLine="567"/>
        <w:jc w:val="center"/>
        <w:outlineLvl w:val="2"/>
        <w:rPr>
          <w:rFonts w:ascii="Arial" w:eastAsia="Times New Roman" w:hAnsi="Arial" w:cs="Arial"/>
          <w:b/>
          <w:sz w:val="28"/>
          <w:szCs w:val="28"/>
          <w:lang w:eastAsia="ru-RU" w:bidi="en-US"/>
        </w:rPr>
      </w:pPr>
      <w:r w:rsidRPr="00E654FD">
        <w:rPr>
          <w:rFonts w:ascii="Arial" w:eastAsia="Times New Roman" w:hAnsi="Arial" w:cs="Arial"/>
          <w:b/>
          <w:sz w:val="28"/>
          <w:szCs w:val="28"/>
          <w:lang w:eastAsia="ru-RU" w:bidi="en-US"/>
        </w:rPr>
        <w:t>ТОМСКОЙ ОБЛАСТИ</w:t>
      </w:r>
    </w:p>
    <w:p w:rsidR="00E654FD" w:rsidRPr="00E654FD" w:rsidRDefault="00E654FD" w:rsidP="00E654FD">
      <w:pPr>
        <w:keepNext/>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center"/>
        <w:outlineLvl w:val="2"/>
        <w:rPr>
          <w:rFonts w:ascii="Arial" w:eastAsia="Times New Roman" w:hAnsi="Arial" w:cs="Arial"/>
          <w:b/>
          <w:sz w:val="32"/>
          <w:szCs w:val="32"/>
          <w:lang w:eastAsia="ru-RU" w:bidi="en-US"/>
        </w:rPr>
      </w:pPr>
      <w:r w:rsidRPr="00E654FD">
        <w:rPr>
          <w:rFonts w:ascii="Arial" w:eastAsia="Times New Roman" w:hAnsi="Arial" w:cs="Arial"/>
          <w:b/>
          <w:sz w:val="32"/>
          <w:szCs w:val="32"/>
          <w:lang w:eastAsia="ru-RU" w:bidi="en-US"/>
        </w:rPr>
        <w:t>РЕШЕНИЕ</w:t>
      </w:r>
    </w:p>
    <w:tbl>
      <w:tblPr>
        <w:tblW w:w="5000" w:type="pct"/>
        <w:tblLook w:val="01E0" w:firstRow="1" w:lastRow="1" w:firstColumn="1" w:lastColumn="1" w:noHBand="0" w:noVBand="0"/>
      </w:tblPr>
      <w:tblGrid>
        <w:gridCol w:w="4662"/>
        <w:gridCol w:w="4625"/>
      </w:tblGrid>
      <w:tr w:rsidR="00E654FD" w:rsidRPr="00E654FD" w:rsidTr="00FD4D6F">
        <w:tc>
          <w:tcPr>
            <w:tcW w:w="2510" w:type="pct"/>
            <w:hideMark/>
          </w:tcPr>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Times New Roman" w:hAnsi="Arial" w:cs="Arial"/>
                <w:sz w:val="24"/>
                <w:szCs w:val="24"/>
                <w:lang w:eastAsia="ru-RU" w:bidi="en-US"/>
              </w:rPr>
            </w:pPr>
            <w:r w:rsidRPr="00E654FD">
              <w:rPr>
                <w:rFonts w:ascii="Arial" w:eastAsia="Times New Roman" w:hAnsi="Arial" w:cs="Arial"/>
                <w:sz w:val="24"/>
                <w:szCs w:val="24"/>
                <w:lang w:eastAsia="ru-RU" w:bidi="en-US"/>
              </w:rPr>
              <w:t>22.09.2021</w:t>
            </w:r>
          </w:p>
        </w:tc>
        <w:tc>
          <w:tcPr>
            <w:tcW w:w="2490" w:type="pct"/>
            <w:hideMark/>
          </w:tcPr>
          <w:p w:rsidR="00E654FD" w:rsidRPr="00E654FD" w:rsidRDefault="00E654FD" w:rsidP="00E654FD">
            <w:pPr>
              <w:keepNext/>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right"/>
              <w:outlineLvl w:val="1"/>
              <w:rPr>
                <w:rFonts w:ascii="Arial" w:eastAsia="Times New Roman" w:hAnsi="Arial" w:cs="Arial"/>
                <w:sz w:val="24"/>
                <w:szCs w:val="24"/>
                <w:lang w:eastAsia="ru-RU" w:bidi="en-US"/>
              </w:rPr>
            </w:pPr>
            <w:r w:rsidRPr="00E654FD">
              <w:rPr>
                <w:rFonts w:ascii="Arial" w:eastAsia="Times New Roman" w:hAnsi="Arial" w:cs="Arial"/>
                <w:sz w:val="24"/>
                <w:szCs w:val="24"/>
                <w:lang w:eastAsia="ru-RU" w:bidi="en-US"/>
              </w:rPr>
              <w:t xml:space="preserve">№ 77    </w:t>
            </w:r>
          </w:p>
        </w:tc>
      </w:tr>
      <w:tr w:rsidR="00E654FD" w:rsidRPr="00E654FD" w:rsidTr="00FD4D6F">
        <w:tc>
          <w:tcPr>
            <w:tcW w:w="5000" w:type="pct"/>
            <w:gridSpan w:val="2"/>
            <w:hideMark/>
          </w:tcPr>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567"/>
              <w:jc w:val="center"/>
              <w:rPr>
                <w:rFonts w:ascii="Arial" w:eastAsia="Times New Roman" w:hAnsi="Arial" w:cs="Arial"/>
                <w:sz w:val="24"/>
                <w:szCs w:val="24"/>
                <w:lang w:eastAsia="ru-RU" w:bidi="en-US"/>
              </w:rPr>
            </w:pPr>
            <w:r w:rsidRPr="00E654FD">
              <w:rPr>
                <w:rFonts w:ascii="Arial" w:eastAsia="Times New Roman" w:hAnsi="Arial" w:cs="Arial"/>
                <w:sz w:val="24"/>
                <w:szCs w:val="24"/>
                <w:lang w:eastAsia="ru-RU" w:bidi="en-US"/>
              </w:rPr>
              <w:t>с. Александровское</w:t>
            </w:r>
          </w:p>
        </w:tc>
      </w:tr>
    </w:tbl>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center"/>
        <w:rPr>
          <w:rFonts w:ascii="Arial" w:eastAsia="Times New Roman" w:hAnsi="Arial" w:cs="Arial"/>
          <w:sz w:val="24"/>
          <w:szCs w:val="24"/>
          <w:lang w:bidi="en-US"/>
        </w:rPr>
      </w:pP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center"/>
        <w:rPr>
          <w:rFonts w:ascii="Arial" w:eastAsia="Times New Roman" w:hAnsi="Arial" w:cs="Arial"/>
          <w:color w:val="000000"/>
          <w:sz w:val="24"/>
          <w:szCs w:val="24"/>
          <w:lang w:bidi="en-US"/>
        </w:rPr>
      </w:pPr>
      <w:r w:rsidRPr="00E654FD">
        <w:rPr>
          <w:rFonts w:ascii="Arial" w:eastAsia="Times New Roman" w:hAnsi="Arial" w:cs="Arial"/>
          <w:sz w:val="24"/>
          <w:szCs w:val="24"/>
          <w:lang w:bidi="en-US"/>
        </w:rPr>
        <w:t>Об утверждении   Положения</w:t>
      </w:r>
      <w:r w:rsidRPr="00E654FD">
        <w:rPr>
          <w:rFonts w:ascii="Arial" w:eastAsia="Times New Roman" w:hAnsi="Arial" w:cs="Arial"/>
          <w:color w:val="000000"/>
          <w:sz w:val="24"/>
          <w:szCs w:val="24"/>
          <w:lang w:bidi="en-US"/>
        </w:rPr>
        <w:t xml:space="preserve"> о муниципальном контроле </w:t>
      </w:r>
      <w:proofErr w:type="gramStart"/>
      <w:r w:rsidRPr="00E654FD">
        <w:rPr>
          <w:rFonts w:ascii="Arial" w:eastAsia="Times New Roman" w:hAnsi="Arial" w:cs="Arial"/>
          <w:color w:val="000000"/>
          <w:sz w:val="24"/>
          <w:szCs w:val="24"/>
          <w:lang w:bidi="en-US"/>
        </w:rPr>
        <w:t>на</w:t>
      </w:r>
      <w:proofErr w:type="gramEnd"/>
      <w:r w:rsidRPr="00E654FD">
        <w:rPr>
          <w:rFonts w:ascii="Arial" w:eastAsia="Times New Roman" w:hAnsi="Arial" w:cs="Arial"/>
          <w:color w:val="000000"/>
          <w:sz w:val="24"/>
          <w:szCs w:val="24"/>
          <w:lang w:bidi="en-US"/>
        </w:rPr>
        <w:t xml:space="preserve"> </w:t>
      </w: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center"/>
        <w:rPr>
          <w:rFonts w:ascii="Arial" w:eastAsia="Times New Roman" w:hAnsi="Arial" w:cs="Arial"/>
          <w:color w:val="000000"/>
          <w:sz w:val="24"/>
          <w:szCs w:val="24"/>
          <w:lang w:bidi="en-US"/>
        </w:rPr>
      </w:pPr>
      <w:r w:rsidRPr="00E654FD">
        <w:rPr>
          <w:rFonts w:ascii="Arial" w:eastAsia="Times New Roman" w:hAnsi="Arial" w:cs="Arial"/>
          <w:color w:val="000000"/>
          <w:sz w:val="24"/>
          <w:szCs w:val="24"/>
          <w:lang w:bidi="en-US"/>
        </w:rPr>
        <w:t xml:space="preserve">автомобильном </w:t>
      </w:r>
      <w:proofErr w:type="gramStart"/>
      <w:r w:rsidRPr="00E654FD">
        <w:rPr>
          <w:rFonts w:ascii="Arial" w:eastAsia="Times New Roman" w:hAnsi="Arial" w:cs="Arial"/>
          <w:color w:val="000000"/>
          <w:sz w:val="24"/>
          <w:szCs w:val="24"/>
          <w:lang w:bidi="en-US"/>
        </w:rPr>
        <w:t>транспорте</w:t>
      </w:r>
      <w:proofErr w:type="gramEnd"/>
      <w:r w:rsidRPr="00E654FD">
        <w:rPr>
          <w:rFonts w:ascii="Arial" w:eastAsia="Times New Roman" w:hAnsi="Arial" w:cs="Arial"/>
          <w:color w:val="000000"/>
          <w:sz w:val="24"/>
          <w:szCs w:val="24"/>
          <w:lang w:bidi="en-US"/>
        </w:rPr>
        <w:t xml:space="preserve"> и в дорожном хозяйстве в границах</w:t>
      </w: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center"/>
        <w:rPr>
          <w:rFonts w:ascii="Arial" w:eastAsia="Times New Roman" w:hAnsi="Arial" w:cs="Arial"/>
          <w:color w:val="000000"/>
          <w:sz w:val="24"/>
          <w:szCs w:val="24"/>
          <w:lang w:bidi="en-US"/>
        </w:rPr>
      </w:pPr>
      <w:r w:rsidRPr="00E654FD">
        <w:rPr>
          <w:rFonts w:ascii="Arial" w:eastAsia="Times New Roman" w:hAnsi="Arial" w:cs="Arial"/>
          <w:color w:val="000000"/>
          <w:sz w:val="24"/>
          <w:szCs w:val="24"/>
          <w:lang w:bidi="en-US"/>
        </w:rPr>
        <w:t xml:space="preserve"> муниципального образования «Александровский район»</w:t>
      </w: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center"/>
        <w:rPr>
          <w:rFonts w:ascii="Arial" w:eastAsia="Times New Roman" w:hAnsi="Arial" w:cs="Arial"/>
          <w:color w:val="000000"/>
          <w:sz w:val="24"/>
          <w:szCs w:val="24"/>
          <w:lang w:bidi="en-US"/>
        </w:rPr>
      </w:pPr>
      <w:r w:rsidRPr="00E654FD">
        <w:rPr>
          <w:rFonts w:ascii="Arial" w:eastAsia="Times New Roman" w:hAnsi="Arial" w:cs="Arial"/>
          <w:color w:val="000000"/>
          <w:sz w:val="24"/>
          <w:szCs w:val="24"/>
          <w:lang w:bidi="en-US"/>
        </w:rPr>
        <w:t xml:space="preserve"> </w:t>
      </w:r>
      <w:proofErr w:type="gramStart"/>
      <w:r w:rsidRPr="00E654FD">
        <w:rPr>
          <w:rFonts w:ascii="Arial" w:eastAsia="Times New Roman" w:hAnsi="Arial" w:cs="Arial"/>
          <w:color w:val="000000"/>
          <w:sz w:val="24"/>
          <w:szCs w:val="24"/>
          <w:lang w:bidi="en-US"/>
        </w:rPr>
        <w:t xml:space="preserve">(в редакции решения Думы Александровского района </w:t>
      </w:r>
      <w:proofErr w:type="gramEnd"/>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center"/>
        <w:rPr>
          <w:rFonts w:ascii="Arial" w:eastAsia="Times New Roman" w:hAnsi="Arial" w:cs="Arial"/>
          <w:b/>
          <w:sz w:val="24"/>
          <w:szCs w:val="24"/>
          <w:lang w:bidi="en-US"/>
        </w:rPr>
      </w:pPr>
      <w:r w:rsidRPr="00E654FD">
        <w:rPr>
          <w:rFonts w:ascii="Arial" w:eastAsia="Times New Roman" w:hAnsi="Arial" w:cs="Arial"/>
          <w:color w:val="000000"/>
          <w:sz w:val="24"/>
          <w:szCs w:val="24"/>
          <w:lang w:bidi="en-US"/>
        </w:rPr>
        <w:t>Томской области от 24.12.2021 № 94</w:t>
      </w:r>
      <w:r>
        <w:rPr>
          <w:rFonts w:ascii="Arial" w:eastAsia="Times New Roman" w:hAnsi="Arial" w:cs="Arial"/>
          <w:color w:val="000000"/>
          <w:sz w:val="24"/>
          <w:szCs w:val="24"/>
          <w:lang w:bidi="en-US"/>
        </w:rPr>
        <w:t>, от 04.06.2025 № 304</w:t>
      </w:r>
      <w:r w:rsidRPr="00E654FD">
        <w:rPr>
          <w:rFonts w:ascii="Arial" w:eastAsia="Times New Roman" w:hAnsi="Arial" w:cs="Arial"/>
          <w:color w:val="000000"/>
          <w:sz w:val="24"/>
          <w:szCs w:val="24"/>
          <w:lang w:bidi="en-US"/>
        </w:rPr>
        <w:t>)</w:t>
      </w: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color w:val="000000"/>
          <w:sz w:val="24"/>
          <w:szCs w:val="24"/>
          <w:lang w:bidi="en-US"/>
        </w:rPr>
      </w:pP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color w:val="000000"/>
          <w:sz w:val="24"/>
          <w:szCs w:val="24"/>
          <w:lang w:bidi="en-US"/>
        </w:rPr>
      </w:pPr>
      <w:r w:rsidRPr="00E654FD">
        <w:rPr>
          <w:rFonts w:ascii="Arial" w:eastAsia="Times New Roman" w:hAnsi="Arial" w:cs="Arial"/>
          <w:color w:val="000000"/>
          <w:sz w:val="24"/>
          <w:szCs w:val="24"/>
          <w:lang w:bidi="en-US"/>
        </w:rPr>
        <w:t xml:space="preserve">В соответствии со </w:t>
      </w:r>
      <w:hyperlink r:id="rId8" w:history="1">
        <w:r w:rsidRPr="00E654FD">
          <w:rPr>
            <w:rFonts w:ascii="Arial" w:eastAsia="Times New Roman" w:hAnsi="Arial" w:cs="Arial"/>
            <w:color w:val="0000FF"/>
            <w:sz w:val="24"/>
            <w:szCs w:val="24"/>
            <w:u w:val="single"/>
            <w:lang w:bidi="en-US"/>
          </w:rPr>
          <w:t>статьей 15</w:t>
        </w:r>
      </w:hyperlink>
      <w:r w:rsidRPr="00E654FD">
        <w:rPr>
          <w:rFonts w:ascii="Arial" w:eastAsia="Times New Roman" w:hAnsi="Arial" w:cs="Arial"/>
          <w:color w:val="000000"/>
          <w:sz w:val="24"/>
          <w:szCs w:val="24"/>
          <w:lang w:bidi="en-US"/>
        </w:rPr>
        <w:t xml:space="preserve"> Федерального закона от 6 октября 2003 года № 131-ФЗ «Об общих принципах организации местного самоуправления в Российской Федерации», Федеральным законом от 8 ноября 2007 года № 257-ФЗ «Об автомобильных дорогах и о дорожной деятельности в Российской Федерации», Федеральным </w:t>
      </w:r>
      <w:hyperlink r:id="rId9" w:history="1">
        <w:r w:rsidRPr="00E654FD">
          <w:rPr>
            <w:rFonts w:ascii="Arial" w:eastAsia="Times New Roman" w:hAnsi="Arial" w:cs="Arial"/>
            <w:color w:val="0000FF"/>
            <w:sz w:val="24"/>
            <w:szCs w:val="24"/>
            <w:u w:val="single"/>
            <w:lang w:bidi="en-US"/>
          </w:rPr>
          <w:t>законом</w:t>
        </w:r>
      </w:hyperlink>
      <w:r w:rsidRPr="00E654FD">
        <w:rPr>
          <w:rFonts w:ascii="Arial" w:eastAsia="Times New Roman" w:hAnsi="Arial" w:cs="Arial"/>
          <w:color w:val="000000"/>
          <w:sz w:val="24"/>
          <w:szCs w:val="24"/>
          <w:lang w:bidi="en-US"/>
        </w:rPr>
        <w:t xml:space="preserve"> от 31 июля 2020 года № 248-ФЗ «О государственном </w:t>
      </w:r>
      <w:proofErr w:type="gramStart"/>
      <w:r w:rsidRPr="00E654FD">
        <w:rPr>
          <w:rFonts w:ascii="Arial" w:eastAsia="Times New Roman" w:hAnsi="Arial" w:cs="Arial"/>
          <w:color w:val="000000"/>
          <w:sz w:val="24"/>
          <w:szCs w:val="24"/>
          <w:lang w:bidi="en-US"/>
        </w:rPr>
        <w:t>контроле</w:t>
      </w:r>
      <w:proofErr w:type="gramEnd"/>
      <w:r w:rsidRPr="00E654FD">
        <w:rPr>
          <w:rFonts w:ascii="Arial" w:eastAsia="Times New Roman" w:hAnsi="Arial" w:cs="Arial"/>
          <w:color w:val="000000"/>
          <w:sz w:val="24"/>
          <w:szCs w:val="24"/>
          <w:lang w:bidi="en-US"/>
        </w:rPr>
        <w:t xml:space="preserve"> (надзоре) и муниципальном контроле в Российской Федерации» </w:t>
      </w: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bidi="en-US"/>
        </w:rPr>
      </w:pP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bidi="en-US"/>
        </w:rPr>
      </w:pPr>
      <w:r w:rsidRPr="00E654FD">
        <w:rPr>
          <w:rFonts w:ascii="Arial" w:eastAsia="Times New Roman" w:hAnsi="Arial" w:cs="Arial"/>
          <w:sz w:val="24"/>
          <w:szCs w:val="24"/>
          <w:lang w:bidi="en-US"/>
        </w:rPr>
        <w:t>Дума Александровского района Томской области РЕШИЛА:</w:t>
      </w: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bidi="en-US"/>
        </w:rPr>
      </w:pPr>
      <w:r w:rsidRPr="00E654FD">
        <w:rPr>
          <w:rFonts w:ascii="Arial" w:eastAsia="Times New Roman" w:hAnsi="Arial" w:cs="Arial"/>
          <w:sz w:val="24"/>
          <w:szCs w:val="24"/>
          <w:lang w:bidi="en-US"/>
        </w:rPr>
        <w:t>1. Утвердить Положение</w:t>
      </w:r>
      <w:r w:rsidRPr="00E654FD">
        <w:rPr>
          <w:rFonts w:ascii="Arial" w:eastAsia="Times New Roman" w:hAnsi="Arial" w:cs="Arial"/>
          <w:color w:val="000000"/>
          <w:sz w:val="24"/>
          <w:szCs w:val="24"/>
          <w:lang w:bidi="en-US"/>
        </w:rPr>
        <w:t xml:space="preserve"> о муниципальном контроле на автомобильном транспорте и в дорожном хозяйстве в границах муниципального образования «Александровский район»</w:t>
      </w:r>
      <w:r w:rsidRPr="00E654FD">
        <w:rPr>
          <w:rFonts w:ascii="Arial" w:eastAsia="Times New Roman" w:hAnsi="Arial" w:cs="Arial"/>
          <w:sz w:val="24"/>
          <w:szCs w:val="24"/>
          <w:lang w:bidi="en-US"/>
        </w:rPr>
        <w:t xml:space="preserve"> согласно приложению.</w:t>
      </w: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bidi="en-US"/>
        </w:rPr>
      </w:pPr>
      <w:r w:rsidRPr="00E654FD">
        <w:rPr>
          <w:rFonts w:ascii="Arial" w:eastAsia="Times New Roman" w:hAnsi="Arial" w:cs="Arial"/>
          <w:sz w:val="24"/>
          <w:szCs w:val="24"/>
          <w:lang w:bidi="en-US"/>
        </w:rPr>
        <w:t xml:space="preserve">2.  Настоящее решение опубликовать в газете «Северянка» и </w:t>
      </w:r>
      <w:proofErr w:type="gramStart"/>
      <w:r w:rsidRPr="00E654FD">
        <w:rPr>
          <w:rFonts w:ascii="Arial" w:eastAsia="Times New Roman" w:hAnsi="Arial" w:cs="Arial"/>
          <w:sz w:val="24"/>
          <w:szCs w:val="24"/>
          <w:lang w:bidi="en-US"/>
        </w:rPr>
        <w:t>разместить настоящее</w:t>
      </w:r>
      <w:proofErr w:type="gramEnd"/>
      <w:r w:rsidRPr="00E654FD">
        <w:rPr>
          <w:rFonts w:ascii="Arial" w:eastAsia="Times New Roman" w:hAnsi="Arial" w:cs="Arial"/>
          <w:sz w:val="24"/>
          <w:szCs w:val="24"/>
          <w:lang w:bidi="en-US"/>
        </w:rPr>
        <w:t xml:space="preserve">  на официальном сайте органов местного самоуправления Александровского района Томской области </w:t>
      </w:r>
      <w:r w:rsidR="00AC4A91" w:rsidRPr="00AC4A91">
        <w:rPr>
          <w:rFonts w:ascii="Arial" w:eastAsia="Times New Roman" w:hAnsi="Arial" w:cs="Arial"/>
          <w:sz w:val="24"/>
          <w:szCs w:val="24"/>
          <w:lang w:bidi="en-US"/>
        </w:rPr>
        <w:t>«(http://www.alsadm.gosuslugi.ru/)»;</w:t>
      </w: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bidi="en-US"/>
        </w:rPr>
      </w:pPr>
      <w:r w:rsidRPr="00E654FD">
        <w:rPr>
          <w:rFonts w:ascii="Arial" w:eastAsia="Times New Roman" w:hAnsi="Arial" w:cs="Arial"/>
          <w:sz w:val="24"/>
          <w:szCs w:val="24"/>
          <w:lang w:bidi="en-US"/>
        </w:rPr>
        <w:t>3. Настоящее решение вступает в силу на следующий день после его официального опубликования (обнародования).</w:t>
      </w: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bidi="en-US"/>
        </w:rPr>
      </w:pPr>
      <w:r w:rsidRPr="00E654FD">
        <w:rPr>
          <w:rFonts w:ascii="Arial" w:eastAsia="Times New Roman" w:hAnsi="Arial" w:cs="Arial"/>
          <w:sz w:val="24"/>
          <w:szCs w:val="24"/>
          <w:lang w:bidi="en-US"/>
        </w:rPr>
        <w:t xml:space="preserve">4. </w:t>
      </w:r>
      <w:proofErr w:type="gramStart"/>
      <w:r w:rsidRPr="00E654FD">
        <w:rPr>
          <w:rFonts w:ascii="Arial" w:eastAsia="Times New Roman" w:hAnsi="Arial" w:cs="Arial"/>
          <w:sz w:val="24"/>
          <w:szCs w:val="24"/>
          <w:lang w:bidi="en-US"/>
        </w:rPr>
        <w:t>Контроль за</w:t>
      </w:r>
      <w:proofErr w:type="gramEnd"/>
      <w:r w:rsidRPr="00E654FD">
        <w:rPr>
          <w:rFonts w:ascii="Arial" w:eastAsia="Times New Roman" w:hAnsi="Arial" w:cs="Arial"/>
          <w:sz w:val="24"/>
          <w:szCs w:val="24"/>
          <w:lang w:bidi="en-US"/>
        </w:rPr>
        <w:t xml:space="preserve"> исполнением настоящего решения возложить на первого заместителя Главы района.</w:t>
      </w: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bidi="en-US"/>
        </w:rPr>
      </w:pP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bidi="en-US"/>
        </w:rPr>
      </w:pP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bidi="en-US"/>
        </w:rPr>
      </w:pPr>
      <w:r w:rsidRPr="00E654FD">
        <w:rPr>
          <w:rFonts w:ascii="Arial" w:eastAsia="Times New Roman" w:hAnsi="Arial" w:cs="Arial"/>
          <w:sz w:val="24"/>
          <w:szCs w:val="24"/>
          <w:lang w:bidi="en-US"/>
        </w:rPr>
        <w:t>Заместитель Председат</w:t>
      </w:r>
      <w:r>
        <w:rPr>
          <w:rFonts w:ascii="Arial" w:eastAsia="Times New Roman" w:hAnsi="Arial" w:cs="Arial"/>
          <w:sz w:val="24"/>
          <w:szCs w:val="24"/>
          <w:lang w:bidi="en-US"/>
        </w:rPr>
        <w:t>еля Думы</w:t>
      </w:r>
      <w:r>
        <w:rPr>
          <w:rFonts w:ascii="Arial" w:eastAsia="Times New Roman" w:hAnsi="Arial" w:cs="Arial"/>
          <w:sz w:val="24"/>
          <w:szCs w:val="24"/>
          <w:lang w:bidi="en-US"/>
        </w:rPr>
        <w:tab/>
      </w:r>
      <w:r w:rsidRPr="00E654FD">
        <w:rPr>
          <w:rFonts w:ascii="Arial" w:eastAsia="Times New Roman" w:hAnsi="Arial" w:cs="Arial"/>
          <w:sz w:val="24"/>
          <w:szCs w:val="24"/>
          <w:lang w:bidi="en-US"/>
        </w:rPr>
        <w:t>Глава Александровского района</w:t>
      </w: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bidi="en-US"/>
        </w:rPr>
      </w:pPr>
      <w:r w:rsidRPr="00E654FD">
        <w:rPr>
          <w:rFonts w:ascii="Arial" w:eastAsia="Times New Roman" w:hAnsi="Arial" w:cs="Arial"/>
          <w:sz w:val="24"/>
          <w:szCs w:val="24"/>
          <w:lang w:bidi="en-US"/>
        </w:rPr>
        <w:t>Александровского района</w:t>
      </w:r>
      <w:r w:rsidRPr="00E654FD">
        <w:rPr>
          <w:rFonts w:ascii="Arial" w:eastAsia="Times New Roman" w:hAnsi="Arial" w:cs="Arial"/>
          <w:sz w:val="24"/>
          <w:szCs w:val="24"/>
          <w:lang w:bidi="en-US"/>
        </w:rPr>
        <w:tab/>
      </w:r>
      <w:r w:rsidRPr="00E654FD">
        <w:rPr>
          <w:rFonts w:ascii="Arial" w:eastAsia="Times New Roman" w:hAnsi="Arial" w:cs="Arial"/>
          <w:sz w:val="24"/>
          <w:szCs w:val="24"/>
          <w:lang w:bidi="en-US"/>
        </w:rPr>
        <w:tab/>
      </w:r>
      <w:r w:rsidRPr="00E654FD">
        <w:rPr>
          <w:rFonts w:ascii="Arial" w:eastAsia="Times New Roman" w:hAnsi="Arial" w:cs="Arial"/>
          <w:sz w:val="24"/>
          <w:szCs w:val="24"/>
          <w:lang w:bidi="en-US"/>
        </w:rPr>
        <w:tab/>
      </w:r>
      <w:r w:rsidRPr="00E654FD">
        <w:rPr>
          <w:rFonts w:ascii="Arial" w:eastAsia="Times New Roman" w:hAnsi="Arial" w:cs="Arial"/>
          <w:sz w:val="24"/>
          <w:szCs w:val="24"/>
          <w:lang w:bidi="en-US"/>
        </w:rPr>
        <w:tab/>
      </w: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bidi="en-US"/>
        </w:rPr>
      </w:pP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bidi="en-US"/>
        </w:rPr>
      </w:pPr>
      <w:r w:rsidRPr="00E654FD">
        <w:rPr>
          <w:rFonts w:ascii="Arial" w:eastAsia="Times New Roman" w:hAnsi="Arial" w:cs="Arial"/>
          <w:sz w:val="24"/>
          <w:szCs w:val="24"/>
          <w:lang w:bidi="en-US"/>
        </w:rPr>
        <w:t>____________________Е.В. Кин</w:t>
      </w:r>
      <w:r>
        <w:rPr>
          <w:rFonts w:ascii="Arial" w:eastAsia="Times New Roman" w:hAnsi="Arial" w:cs="Arial"/>
          <w:sz w:val="24"/>
          <w:szCs w:val="24"/>
          <w:lang w:bidi="en-US"/>
        </w:rPr>
        <w:t>цель</w:t>
      </w:r>
      <w:r>
        <w:rPr>
          <w:rFonts w:ascii="Arial" w:eastAsia="Times New Roman" w:hAnsi="Arial" w:cs="Arial"/>
          <w:sz w:val="24"/>
          <w:szCs w:val="24"/>
          <w:lang w:bidi="en-US"/>
        </w:rPr>
        <w:tab/>
        <w:t xml:space="preserve">            ______________</w:t>
      </w:r>
      <w:r w:rsidRPr="00E654FD">
        <w:rPr>
          <w:rFonts w:ascii="Arial" w:eastAsia="Times New Roman" w:hAnsi="Arial" w:cs="Arial"/>
          <w:sz w:val="24"/>
          <w:szCs w:val="24"/>
          <w:lang w:bidi="en-US"/>
        </w:rPr>
        <w:t>В.П. Мумбер</w:t>
      </w: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bidi="en-US"/>
        </w:rPr>
      </w:pP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bidi="en-US"/>
        </w:rPr>
      </w:pP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bidi="en-US"/>
        </w:rPr>
      </w:pP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bidi="en-US"/>
        </w:rPr>
      </w:pP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bidi="en-US"/>
        </w:rPr>
      </w:pP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bidi="en-US"/>
        </w:rPr>
      </w:pP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bidi="en-US"/>
        </w:rPr>
      </w:pP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bidi="en-US"/>
        </w:rPr>
      </w:pP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bidi="en-US"/>
        </w:rPr>
      </w:pP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bidi="en-US"/>
        </w:rPr>
      </w:pP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bidi="en-US"/>
        </w:rPr>
      </w:pP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bidi="en-US"/>
        </w:rPr>
      </w:pP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bidi="en-US"/>
        </w:rPr>
      </w:pP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right"/>
        <w:rPr>
          <w:rFonts w:ascii="Arial" w:eastAsia="Times New Roman" w:hAnsi="Arial" w:cs="Arial"/>
          <w:sz w:val="20"/>
          <w:lang w:bidi="en-US"/>
        </w:rPr>
      </w:pPr>
      <w:r w:rsidRPr="00E654FD">
        <w:rPr>
          <w:rFonts w:ascii="Arial" w:eastAsia="Times New Roman" w:hAnsi="Arial" w:cs="Arial"/>
          <w:sz w:val="20"/>
          <w:lang w:bidi="en-US"/>
        </w:rPr>
        <w:t xml:space="preserve">УТВЕРЖДЕНО </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left="5245"/>
        <w:jc w:val="both"/>
        <w:rPr>
          <w:rFonts w:ascii="Arial" w:eastAsia="Times New Roman" w:hAnsi="Arial" w:cs="Arial"/>
          <w:sz w:val="20"/>
          <w:lang w:eastAsia="ru-RU"/>
        </w:rPr>
      </w:pPr>
      <w:r w:rsidRPr="00E654FD">
        <w:rPr>
          <w:rFonts w:ascii="Arial" w:eastAsia="Times New Roman" w:hAnsi="Arial" w:cs="Arial"/>
          <w:sz w:val="20"/>
          <w:lang w:eastAsia="ru-RU"/>
        </w:rPr>
        <w:t>решением Думы Александровского  района Томской области   от 22.09.2021 № 77</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center"/>
        <w:rPr>
          <w:rFonts w:ascii="Arial" w:eastAsia="Times New Roman" w:hAnsi="Arial" w:cs="Arial"/>
          <w:sz w:val="24"/>
          <w:szCs w:val="24"/>
          <w:lang w:eastAsia="ru-RU"/>
        </w:rPr>
      </w:pP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center"/>
        <w:rPr>
          <w:rFonts w:ascii="Arial" w:eastAsia="Times New Roman" w:hAnsi="Arial" w:cs="Arial"/>
          <w:sz w:val="24"/>
          <w:szCs w:val="24"/>
          <w:lang w:eastAsia="ru-RU"/>
        </w:rPr>
      </w:pPr>
      <w:r w:rsidRPr="00E654FD">
        <w:rPr>
          <w:rFonts w:ascii="Arial" w:eastAsia="Times New Roman" w:hAnsi="Arial" w:cs="Arial"/>
          <w:sz w:val="24"/>
          <w:szCs w:val="24"/>
          <w:lang w:eastAsia="ru-RU"/>
        </w:rPr>
        <w:t>Положение</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center"/>
        <w:rPr>
          <w:rFonts w:ascii="Arial" w:eastAsia="Times New Roman" w:hAnsi="Arial" w:cs="Arial"/>
          <w:sz w:val="24"/>
          <w:szCs w:val="24"/>
          <w:lang w:eastAsia="ru-RU"/>
        </w:rPr>
      </w:pPr>
      <w:r w:rsidRPr="00E654FD">
        <w:rPr>
          <w:rFonts w:ascii="Arial" w:eastAsia="Times New Roman" w:hAnsi="Arial" w:cs="Arial"/>
          <w:color w:val="000000"/>
          <w:sz w:val="24"/>
          <w:szCs w:val="24"/>
          <w:lang w:eastAsia="ru-RU"/>
        </w:rPr>
        <w:t xml:space="preserve"> о муниципальном контроле на автомобильном транспорте и в дорожном хозяйстве в границах муниципального образования «Александровский район»</w:t>
      </w: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Calibri" w:hAnsi="Arial" w:cs="Arial"/>
          <w:sz w:val="24"/>
          <w:szCs w:val="24"/>
          <w:lang w:bidi="en-US"/>
        </w:rPr>
      </w:pPr>
      <w:r w:rsidRPr="00E654FD">
        <w:rPr>
          <w:rFonts w:ascii="Arial" w:eastAsia="Calibri" w:hAnsi="Arial" w:cs="Arial"/>
          <w:color w:val="000000"/>
          <w:sz w:val="24"/>
          <w:szCs w:val="24"/>
          <w:lang w:bidi="en-US"/>
        </w:rPr>
        <w:t> </w:t>
      </w: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1" w:line="219" w:lineRule="atLeast"/>
        <w:ind w:firstLine="567"/>
        <w:jc w:val="center"/>
        <w:rPr>
          <w:rFonts w:ascii="Arial" w:eastAsia="Times New Roman" w:hAnsi="Arial" w:cs="Arial"/>
          <w:sz w:val="24"/>
          <w:szCs w:val="24"/>
          <w:lang w:bidi="en-US"/>
        </w:rPr>
      </w:pPr>
      <w:r w:rsidRPr="00E654FD">
        <w:rPr>
          <w:rFonts w:ascii="Arial" w:eastAsia="Calibri" w:hAnsi="Arial" w:cs="Arial"/>
          <w:color w:val="000000"/>
          <w:sz w:val="24"/>
          <w:szCs w:val="24"/>
          <w:lang w:bidi="en-US"/>
        </w:rPr>
        <w:t>1. Общие положения</w:t>
      </w: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1" w:line="219" w:lineRule="atLeast"/>
        <w:ind w:firstLine="567"/>
        <w:jc w:val="both"/>
        <w:rPr>
          <w:rFonts w:ascii="Arial" w:eastAsia="Times New Roman" w:hAnsi="Arial" w:cs="Arial"/>
          <w:sz w:val="24"/>
          <w:szCs w:val="24"/>
          <w:lang w:bidi="en-US"/>
        </w:rPr>
      </w:pPr>
      <w:r w:rsidRPr="00E654FD">
        <w:rPr>
          <w:rFonts w:ascii="Arial" w:eastAsia="Calibri" w:hAnsi="Arial" w:cs="Arial"/>
          <w:color w:val="000000"/>
          <w:sz w:val="24"/>
          <w:szCs w:val="24"/>
          <w:lang w:bidi="en-US"/>
        </w:rPr>
        <w:t> </w:t>
      </w: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bidi="en-US"/>
        </w:rPr>
      </w:pPr>
      <w:r w:rsidRPr="00E654FD">
        <w:rPr>
          <w:rFonts w:ascii="Arial" w:eastAsia="Calibri" w:hAnsi="Arial" w:cs="Arial"/>
          <w:color w:val="000000"/>
          <w:sz w:val="24"/>
          <w:szCs w:val="24"/>
          <w:lang w:bidi="en-US"/>
        </w:rPr>
        <w:t>1. Настоящее Положение устанавливает порядок в области организации и осуществления муниципального контроля на автомобильном транспорте и в дорожном хозяйстве вне границ населенных пунктов в границах муниципального образования «Александровский район» (далее по тексту - муниципальный контроль).</w:t>
      </w: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bidi="en-US"/>
        </w:rPr>
      </w:pPr>
      <w:r w:rsidRPr="00E654FD">
        <w:rPr>
          <w:rFonts w:ascii="Arial" w:eastAsia="Calibri" w:hAnsi="Arial" w:cs="Arial"/>
          <w:color w:val="000000"/>
          <w:sz w:val="24"/>
          <w:szCs w:val="24"/>
          <w:lang w:bidi="en-US"/>
        </w:rPr>
        <w:t xml:space="preserve">2. </w:t>
      </w:r>
      <w:proofErr w:type="gramStart"/>
      <w:r w:rsidRPr="00E654FD">
        <w:rPr>
          <w:rFonts w:ascii="Arial" w:eastAsia="Calibri" w:hAnsi="Arial" w:cs="Arial"/>
          <w:color w:val="000000"/>
          <w:sz w:val="24"/>
          <w:szCs w:val="24"/>
          <w:lang w:bidi="en-US"/>
        </w:rPr>
        <w:t xml:space="preserve">Муниципальный контроль осуществляется в соответствии с Федеральным </w:t>
      </w:r>
      <w:hyperlink r:id="rId10" w:history="1">
        <w:r w:rsidRPr="00E654FD">
          <w:rPr>
            <w:rFonts w:ascii="Arial" w:eastAsia="Calibri" w:hAnsi="Arial" w:cs="Arial"/>
            <w:color w:val="0000FF"/>
            <w:sz w:val="24"/>
            <w:szCs w:val="24"/>
            <w:u w:val="single"/>
            <w:lang w:bidi="en-US"/>
          </w:rPr>
          <w:t>законом</w:t>
        </w:r>
      </w:hyperlink>
      <w:r w:rsidRPr="00E654FD">
        <w:rPr>
          <w:rFonts w:ascii="Arial" w:eastAsia="Calibri" w:hAnsi="Arial" w:cs="Arial"/>
          <w:color w:val="000000"/>
          <w:sz w:val="24"/>
          <w:szCs w:val="24"/>
          <w:lang w:bidi="en-US"/>
        </w:rPr>
        <w:t xml:space="preserve"> от 6 октября 2003 года  № 131-ФЗ «Об общих принципах организации местного самоуправления в Российской Федерации», Федеральным </w:t>
      </w:r>
      <w:hyperlink r:id="rId11" w:history="1">
        <w:r w:rsidRPr="00E654FD">
          <w:rPr>
            <w:rFonts w:ascii="Arial" w:eastAsia="Calibri" w:hAnsi="Arial" w:cs="Arial"/>
            <w:color w:val="0000FF"/>
            <w:sz w:val="24"/>
            <w:szCs w:val="24"/>
            <w:u w:val="single"/>
            <w:lang w:bidi="en-US"/>
          </w:rPr>
          <w:t>законом</w:t>
        </w:r>
      </w:hyperlink>
      <w:r w:rsidRPr="00E654FD">
        <w:rPr>
          <w:rFonts w:ascii="Arial" w:eastAsia="Calibri" w:hAnsi="Arial" w:cs="Arial"/>
          <w:color w:val="000000"/>
          <w:sz w:val="24"/>
          <w:szCs w:val="24"/>
          <w:lang w:bidi="en-US"/>
        </w:rPr>
        <w:t xml:space="preserve"> от 31 июля 2020 года  № 248-ФЗ «О государственном контроле (надзоре) и муниципальном контроле в Российской Федерации» (далее - Федеральный закон), нормативно-правовыми актами Российской Федерации, нормативными правовыми актами Томской области, </w:t>
      </w:r>
      <w:hyperlink r:id="rId12" w:history="1">
        <w:r w:rsidRPr="00E654FD">
          <w:rPr>
            <w:rFonts w:ascii="Arial" w:eastAsia="Calibri" w:hAnsi="Arial" w:cs="Arial"/>
            <w:color w:val="0000FF"/>
            <w:sz w:val="24"/>
            <w:szCs w:val="24"/>
            <w:u w:val="single"/>
            <w:lang w:bidi="en-US"/>
          </w:rPr>
          <w:t>Уставом</w:t>
        </w:r>
      </w:hyperlink>
      <w:r w:rsidRPr="00E654FD">
        <w:rPr>
          <w:rFonts w:ascii="Arial" w:eastAsia="Calibri" w:hAnsi="Arial" w:cs="Arial"/>
          <w:color w:val="000000"/>
          <w:sz w:val="24"/>
          <w:szCs w:val="24"/>
          <w:lang w:bidi="en-US"/>
        </w:rPr>
        <w:t xml:space="preserve"> </w:t>
      </w:r>
      <w:r w:rsidR="00AC4A91">
        <w:rPr>
          <w:rFonts w:ascii="Arial" w:eastAsia="Calibri" w:hAnsi="Arial" w:cs="Arial"/>
          <w:color w:val="000000"/>
          <w:sz w:val="24"/>
          <w:szCs w:val="24"/>
          <w:lang w:bidi="en-US"/>
        </w:rPr>
        <w:t xml:space="preserve">Александровского муниципального района Томской области, </w:t>
      </w:r>
      <w:r w:rsidRPr="00E654FD">
        <w:rPr>
          <w:rFonts w:ascii="Arial" w:eastAsia="Calibri" w:hAnsi="Arial" w:cs="Arial"/>
          <w:color w:val="000000"/>
          <w:sz w:val="24"/>
          <w:szCs w:val="24"/>
          <w:lang w:bidi="en-US"/>
        </w:rPr>
        <w:t>иными</w:t>
      </w:r>
      <w:proofErr w:type="gramEnd"/>
      <w:r w:rsidRPr="00E654FD">
        <w:rPr>
          <w:rFonts w:ascii="Arial" w:eastAsia="Calibri" w:hAnsi="Arial" w:cs="Arial"/>
          <w:color w:val="000000"/>
          <w:sz w:val="24"/>
          <w:szCs w:val="24"/>
          <w:lang w:bidi="en-US"/>
        </w:rPr>
        <w:t xml:space="preserve"> нормативными правовыми актами муниципального образования «Александровский район».</w:t>
      </w:r>
    </w:p>
    <w:p w:rsidR="00E654FD" w:rsidRPr="00E654FD" w:rsidRDefault="00AC4A91" w:rsidP="00AC4A91">
      <w:pPr>
        <w:autoSpaceDE w:val="0"/>
        <w:autoSpaceDN w:val="0"/>
        <w:adjustRightInd w:val="0"/>
        <w:spacing w:after="0" w:line="240" w:lineRule="auto"/>
        <w:ind w:firstLine="567"/>
        <w:jc w:val="both"/>
        <w:rPr>
          <w:rFonts w:ascii="Arial" w:eastAsia="Times New Roman" w:hAnsi="Arial" w:cs="Arial"/>
          <w:sz w:val="24"/>
          <w:szCs w:val="24"/>
          <w:lang w:bidi="en-US"/>
        </w:rPr>
      </w:pPr>
      <w:r>
        <w:rPr>
          <w:rFonts w:ascii="Arial" w:eastAsia="Times New Roman" w:hAnsi="Arial" w:cs="Arial"/>
          <w:sz w:val="24"/>
          <w:szCs w:val="24"/>
          <w:lang w:eastAsia="ru-RU"/>
        </w:rPr>
        <w:t xml:space="preserve">3. </w:t>
      </w:r>
      <w:r w:rsidR="00E654FD" w:rsidRPr="00E654FD">
        <w:rPr>
          <w:rFonts w:ascii="Arial" w:eastAsia="Calibri" w:hAnsi="Arial" w:cs="Arial"/>
          <w:color w:val="000000"/>
          <w:sz w:val="24"/>
          <w:szCs w:val="24"/>
          <w:lang w:bidi="en-US"/>
        </w:rPr>
        <w:t>Контрольным органом, уполномоченным на осуществление муниципального контроля, является Администрация Александровского  района Томской области (далее - Контрольный орган).</w:t>
      </w: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bidi="en-US"/>
        </w:rPr>
      </w:pPr>
      <w:r w:rsidRPr="00E654FD">
        <w:rPr>
          <w:rFonts w:ascii="Arial" w:eastAsia="Calibri" w:hAnsi="Arial" w:cs="Arial"/>
          <w:color w:val="000000"/>
          <w:sz w:val="24"/>
          <w:szCs w:val="24"/>
          <w:lang w:bidi="en-US"/>
        </w:rPr>
        <w:t>От имени Контрольного органа муниципальный контроль вправе осуществлять следующие должностные лица:</w:t>
      </w: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Calibri" w:hAnsi="Arial" w:cs="Arial"/>
          <w:color w:val="000000"/>
          <w:sz w:val="24"/>
          <w:szCs w:val="24"/>
          <w:lang w:bidi="en-US"/>
        </w:rPr>
      </w:pPr>
      <w:r w:rsidRPr="00E654FD">
        <w:rPr>
          <w:rFonts w:ascii="Arial" w:eastAsia="Calibri" w:hAnsi="Arial" w:cs="Arial"/>
          <w:color w:val="000000"/>
          <w:sz w:val="24"/>
          <w:szCs w:val="24"/>
          <w:lang w:bidi="en-US"/>
        </w:rPr>
        <w:t>1) Глава Александровского района;</w:t>
      </w: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bidi="en-US"/>
        </w:rPr>
      </w:pPr>
      <w:r w:rsidRPr="00E654FD">
        <w:rPr>
          <w:rFonts w:ascii="Arial" w:eastAsia="Calibri" w:hAnsi="Arial" w:cs="Arial"/>
          <w:color w:val="000000"/>
          <w:sz w:val="24"/>
          <w:szCs w:val="24"/>
          <w:lang w:bidi="en-US"/>
        </w:rPr>
        <w:t>2) первый заместитель Главы района</w:t>
      </w:r>
      <w:r w:rsidR="00AC4A91">
        <w:rPr>
          <w:rFonts w:ascii="Arial" w:eastAsia="Calibri" w:hAnsi="Arial" w:cs="Arial"/>
          <w:color w:val="000000"/>
          <w:sz w:val="24"/>
          <w:szCs w:val="24"/>
          <w:lang w:bidi="en-US"/>
        </w:rPr>
        <w:t xml:space="preserve"> - начальник</w:t>
      </w:r>
      <w:r w:rsidR="00AC4A91" w:rsidRPr="00AC4A91">
        <w:rPr>
          <w:rFonts w:ascii="Arial" w:eastAsia="Calibri" w:hAnsi="Arial" w:cs="Arial"/>
          <w:color w:val="000000"/>
          <w:sz w:val="24"/>
          <w:szCs w:val="24"/>
          <w:lang w:bidi="en-US"/>
        </w:rPr>
        <w:t xml:space="preserve"> Отдела общественной безопасности и </w:t>
      </w:r>
      <w:proofErr w:type="gramStart"/>
      <w:r w:rsidR="00AC4A91" w:rsidRPr="00AC4A91">
        <w:rPr>
          <w:rFonts w:ascii="Arial" w:eastAsia="Calibri" w:hAnsi="Arial" w:cs="Arial"/>
          <w:color w:val="000000"/>
          <w:sz w:val="24"/>
          <w:szCs w:val="24"/>
          <w:lang w:bidi="en-US"/>
        </w:rPr>
        <w:t>контроля за</w:t>
      </w:r>
      <w:proofErr w:type="gramEnd"/>
      <w:r w:rsidR="00AC4A91" w:rsidRPr="00AC4A91">
        <w:rPr>
          <w:rFonts w:ascii="Arial" w:eastAsia="Calibri" w:hAnsi="Arial" w:cs="Arial"/>
          <w:color w:val="000000"/>
          <w:sz w:val="24"/>
          <w:szCs w:val="24"/>
          <w:lang w:bidi="en-US"/>
        </w:rPr>
        <w:t xml:space="preserve"> строительством</w:t>
      </w:r>
      <w:r w:rsidRPr="00E654FD">
        <w:rPr>
          <w:rFonts w:ascii="Arial" w:eastAsia="Calibri" w:hAnsi="Arial" w:cs="Arial"/>
          <w:color w:val="000000"/>
          <w:sz w:val="24"/>
          <w:szCs w:val="24"/>
          <w:lang w:bidi="en-US"/>
        </w:rPr>
        <w:t>;</w:t>
      </w: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bidi="en-US"/>
        </w:rPr>
      </w:pPr>
      <w:r w:rsidRPr="00E654FD">
        <w:rPr>
          <w:rFonts w:ascii="Arial" w:eastAsia="Calibri" w:hAnsi="Arial" w:cs="Arial"/>
          <w:color w:val="000000"/>
          <w:sz w:val="24"/>
          <w:szCs w:val="24"/>
          <w:lang w:bidi="en-US"/>
        </w:rPr>
        <w:t>3) должностное лицо структурного подразделения Контрольного органа, в должностные обязанности которого в соответствии с должностной инструкцией входит осуществление полномочий по муниципальному контролю, в том числе проведение профилактических мероприятий и контрольных мероприятий (далее также - инспектор).</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Calibri" w:hAnsi="Arial" w:cs="Arial"/>
          <w:color w:val="000000"/>
          <w:sz w:val="24"/>
          <w:szCs w:val="24"/>
          <w:lang w:eastAsia="ru-RU"/>
        </w:rPr>
        <w:t>Должностным лицом Контрольного органа, уполномоченным на принятие решения о проведении контрольных мероприятий, является Глава Александровского района и первый заместитель Главы района</w:t>
      </w:r>
      <w:r w:rsidR="00AC4A91">
        <w:rPr>
          <w:rFonts w:ascii="Arial" w:eastAsia="Calibri" w:hAnsi="Arial" w:cs="Arial"/>
          <w:color w:val="000000"/>
          <w:sz w:val="24"/>
          <w:szCs w:val="24"/>
          <w:lang w:eastAsia="ru-RU"/>
        </w:rPr>
        <w:t xml:space="preserve"> – начальник Отдела общественной безопасности и контроля за строительством</w:t>
      </w:r>
      <w:r w:rsidRPr="00E654FD">
        <w:rPr>
          <w:rFonts w:ascii="Arial" w:eastAsia="Calibri" w:hAnsi="Arial" w:cs="Arial"/>
          <w:color w:val="000000"/>
          <w:sz w:val="24"/>
          <w:szCs w:val="24"/>
          <w:lang w:eastAsia="ru-RU"/>
        </w:rPr>
        <w:t xml:space="preserve">, в ведении которого находятся вопросы муниципального контроля, </w:t>
      </w:r>
      <w:r w:rsidRPr="00E654FD">
        <w:rPr>
          <w:rFonts w:ascii="Arial" w:eastAsia="Times New Roman" w:hAnsi="Arial" w:cs="Arial"/>
          <w:sz w:val="24"/>
          <w:szCs w:val="24"/>
          <w:lang w:eastAsia="ru-RU"/>
        </w:rPr>
        <w:t xml:space="preserve">либо должностное </w:t>
      </w:r>
      <w:proofErr w:type="gramStart"/>
      <w:r w:rsidRPr="00E654FD">
        <w:rPr>
          <w:rFonts w:ascii="Arial" w:eastAsia="Times New Roman" w:hAnsi="Arial" w:cs="Arial"/>
          <w:sz w:val="24"/>
          <w:szCs w:val="24"/>
          <w:lang w:eastAsia="ru-RU"/>
        </w:rPr>
        <w:t>лицо</w:t>
      </w:r>
      <w:proofErr w:type="gramEnd"/>
      <w:r w:rsidRPr="00E654FD">
        <w:rPr>
          <w:rFonts w:ascii="Arial" w:eastAsia="Times New Roman" w:hAnsi="Arial" w:cs="Arial"/>
          <w:sz w:val="24"/>
          <w:szCs w:val="24"/>
          <w:lang w:eastAsia="ru-RU"/>
        </w:rPr>
        <w:t xml:space="preserve"> замещающее их на период отсутствия.</w:t>
      </w:r>
    </w:p>
    <w:p w:rsidR="00E654FD" w:rsidRPr="00E654FD" w:rsidRDefault="00E654FD" w:rsidP="00E654FD">
      <w:pPr>
        <w:spacing w:after="0" w:line="240" w:lineRule="auto"/>
        <w:ind w:firstLine="540"/>
        <w:jc w:val="both"/>
        <w:rPr>
          <w:rFonts w:ascii="Arial" w:eastAsia="Times New Roman" w:hAnsi="Arial" w:cs="Arial"/>
          <w:color w:val="242424"/>
          <w:sz w:val="24"/>
          <w:szCs w:val="24"/>
          <w:lang w:eastAsia="ru-RU"/>
        </w:rPr>
      </w:pPr>
      <w:r w:rsidRPr="00E654FD">
        <w:rPr>
          <w:rFonts w:ascii="Arial" w:eastAsia="Calibri" w:hAnsi="Arial" w:cs="Arial"/>
          <w:color w:val="000000"/>
          <w:sz w:val="24"/>
          <w:szCs w:val="24"/>
          <w:lang w:eastAsia="ru-RU"/>
        </w:rPr>
        <w:t xml:space="preserve">5. </w:t>
      </w:r>
      <w:r w:rsidRPr="00E654FD">
        <w:rPr>
          <w:rFonts w:ascii="Arial" w:eastAsia="Times New Roman" w:hAnsi="Arial" w:cs="Arial"/>
          <w:color w:val="242424"/>
          <w:sz w:val="24"/>
          <w:szCs w:val="24"/>
          <w:lang w:eastAsia="ru-RU"/>
        </w:rPr>
        <w:t>Предметом муниципального контроля на автомобильном транспорте и в дорожном хозяйстве является соблюдение обязательных требований:</w:t>
      </w:r>
    </w:p>
    <w:p w:rsidR="00E654FD" w:rsidRPr="00E654FD" w:rsidRDefault="00E654FD" w:rsidP="00E654FD">
      <w:pPr>
        <w:autoSpaceDE w:val="0"/>
        <w:autoSpaceDN w:val="0"/>
        <w:adjustRightInd w:val="0"/>
        <w:spacing w:after="0" w:line="240" w:lineRule="auto"/>
        <w:ind w:firstLine="540"/>
        <w:jc w:val="both"/>
        <w:rPr>
          <w:rFonts w:ascii="Arial" w:eastAsia="Times New Roman" w:hAnsi="Arial" w:cs="Arial"/>
          <w:color w:val="242424"/>
          <w:sz w:val="24"/>
          <w:szCs w:val="24"/>
          <w:lang w:bidi="en-US"/>
        </w:rPr>
      </w:pPr>
      <w:r w:rsidRPr="00E654FD">
        <w:rPr>
          <w:rFonts w:ascii="Arial" w:eastAsia="Times New Roman" w:hAnsi="Arial" w:cs="Arial"/>
          <w:color w:val="242424"/>
          <w:sz w:val="24"/>
          <w:szCs w:val="24"/>
          <w:lang w:bidi="en-US"/>
        </w:rPr>
        <w:t xml:space="preserve">1) в области автомобильных дорог и дорожной деятельности, установленных </w:t>
      </w:r>
      <w:r w:rsidRPr="00E654FD">
        <w:rPr>
          <w:rFonts w:ascii="Arial" w:eastAsia="Times New Roman" w:hAnsi="Arial" w:cs="Arial"/>
          <w:sz w:val="24"/>
          <w:szCs w:val="24"/>
          <w:lang w:eastAsia="ru-RU"/>
        </w:rPr>
        <w:t>вне границ населенных пунктов в границах муниципального района</w:t>
      </w:r>
      <w:r w:rsidRPr="00E654FD">
        <w:rPr>
          <w:rFonts w:ascii="Arial" w:eastAsia="Times New Roman" w:hAnsi="Arial" w:cs="Arial"/>
          <w:color w:val="242424"/>
          <w:sz w:val="24"/>
          <w:szCs w:val="24"/>
          <w:lang w:bidi="en-US"/>
        </w:rPr>
        <w:t>:</w:t>
      </w:r>
    </w:p>
    <w:p w:rsidR="00E654FD" w:rsidRPr="00E654FD" w:rsidRDefault="00E654FD" w:rsidP="00E654FD">
      <w:pPr>
        <w:spacing w:after="0" w:line="240" w:lineRule="auto"/>
        <w:ind w:firstLine="540"/>
        <w:jc w:val="both"/>
        <w:rPr>
          <w:rFonts w:ascii="Arial" w:eastAsia="Times New Roman" w:hAnsi="Arial" w:cs="Arial"/>
          <w:color w:val="242424"/>
          <w:sz w:val="24"/>
          <w:szCs w:val="24"/>
          <w:lang w:eastAsia="ru-RU"/>
        </w:rPr>
      </w:pPr>
      <w:r w:rsidRPr="00E654FD">
        <w:rPr>
          <w:rFonts w:ascii="Arial" w:eastAsia="Times New Roman" w:hAnsi="Arial" w:cs="Arial"/>
          <w:color w:val="242424"/>
          <w:sz w:val="24"/>
          <w:szCs w:val="24"/>
          <w:lang w:eastAsia="ru-RU"/>
        </w:rPr>
        <w:lastRenderedPageBreak/>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E654FD" w:rsidRPr="00E654FD" w:rsidRDefault="00E654FD" w:rsidP="00E654FD">
      <w:pPr>
        <w:spacing w:after="0" w:line="240" w:lineRule="auto"/>
        <w:ind w:firstLine="540"/>
        <w:jc w:val="both"/>
        <w:rPr>
          <w:rFonts w:ascii="Arial" w:eastAsia="Times New Roman" w:hAnsi="Arial" w:cs="Arial"/>
          <w:color w:val="242424"/>
          <w:sz w:val="24"/>
          <w:szCs w:val="24"/>
          <w:lang w:eastAsia="ru-RU"/>
        </w:rPr>
      </w:pPr>
      <w:r w:rsidRPr="00E654FD">
        <w:rPr>
          <w:rFonts w:ascii="Arial" w:eastAsia="Times New Roman" w:hAnsi="Arial" w:cs="Arial"/>
          <w:color w:val="242424"/>
          <w:sz w:val="24"/>
          <w:szCs w:val="24"/>
          <w:lang w:eastAsia="ru-RU"/>
        </w:rPr>
        <w:t xml:space="preserve">б) к осуществлению работ по капитальному ремонту, ремонту и содержанию автомобильных дорог установленных </w:t>
      </w:r>
      <w:r w:rsidRPr="00E654FD">
        <w:rPr>
          <w:rFonts w:ascii="Arial" w:eastAsia="Times New Roman" w:hAnsi="Arial" w:cs="Arial"/>
          <w:sz w:val="24"/>
          <w:szCs w:val="24"/>
          <w:lang w:eastAsia="ru-RU"/>
        </w:rPr>
        <w:t>вне границ населенных пунктов в границах муниципального района</w:t>
      </w:r>
      <w:r w:rsidRPr="00E654FD">
        <w:rPr>
          <w:rFonts w:ascii="Arial" w:eastAsia="Times New Roman" w:hAnsi="Arial" w:cs="Arial"/>
          <w:color w:val="242424"/>
          <w:sz w:val="24"/>
          <w:szCs w:val="24"/>
          <w:lang w:eastAsia="ru-RU"/>
        </w:rPr>
        <w:t xml:space="preserve">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E654FD" w:rsidRPr="00E654FD" w:rsidRDefault="00E654FD" w:rsidP="00E654FD">
      <w:pPr>
        <w:spacing w:after="0" w:line="240" w:lineRule="auto"/>
        <w:ind w:firstLine="567"/>
        <w:jc w:val="both"/>
        <w:rPr>
          <w:rFonts w:ascii="Arial" w:eastAsia="Times New Roman" w:hAnsi="Arial" w:cs="Arial"/>
          <w:color w:val="242424"/>
          <w:sz w:val="24"/>
          <w:szCs w:val="24"/>
          <w:lang w:eastAsia="ru-RU"/>
        </w:rPr>
      </w:pPr>
      <w:r w:rsidRPr="00E654FD">
        <w:rPr>
          <w:rFonts w:ascii="Arial" w:eastAsia="Times New Roman" w:hAnsi="Arial" w:cs="Arial"/>
          <w:color w:val="242424"/>
          <w:sz w:val="24"/>
          <w:szCs w:val="24"/>
          <w:lang w:eastAsia="ru-RU"/>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и в дорожном хозяйстве в области организации регулярных перевозок.</w:t>
      </w:r>
    </w:p>
    <w:p w:rsidR="00E654FD" w:rsidRPr="00E654FD" w:rsidRDefault="00E654FD" w:rsidP="00E654FD">
      <w:pPr>
        <w:spacing w:after="0" w:line="240" w:lineRule="auto"/>
        <w:ind w:firstLine="567"/>
        <w:jc w:val="both"/>
        <w:rPr>
          <w:rFonts w:ascii="Arial" w:eastAsia="Times New Roman" w:hAnsi="Arial" w:cs="Arial"/>
          <w:color w:val="242424"/>
          <w:sz w:val="24"/>
          <w:szCs w:val="24"/>
          <w:lang w:eastAsia="ru-RU"/>
        </w:rPr>
      </w:pPr>
      <w:r w:rsidRPr="00E654FD">
        <w:rPr>
          <w:rFonts w:ascii="Arial" w:eastAsia="Calibri" w:hAnsi="Arial" w:cs="Arial"/>
          <w:color w:val="000000"/>
          <w:sz w:val="24"/>
          <w:szCs w:val="24"/>
          <w:lang w:eastAsia="ru-RU"/>
        </w:rPr>
        <w:t>О</w:t>
      </w:r>
      <w:r w:rsidRPr="00E654FD">
        <w:rPr>
          <w:rFonts w:ascii="Arial" w:eastAsia="Times New Roman" w:hAnsi="Arial" w:cs="Arial"/>
          <w:color w:val="242424"/>
          <w:sz w:val="24"/>
          <w:szCs w:val="24"/>
          <w:lang w:eastAsia="ru-RU"/>
        </w:rPr>
        <w:t>бъектами муниципального контроля являются:</w:t>
      </w:r>
    </w:p>
    <w:p w:rsidR="00E654FD" w:rsidRPr="00E654FD" w:rsidRDefault="00E654FD" w:rsidP="00E654FD">
      <w:pPr>
        <w:spacing w:after="0" w:line="240" w:lineRule="auto"/>
        <w:ind w:firstLine="567"/>
        <w:jc w:val="both"/>
        <w:rPr>
          <w:rFonts w:ascii="Arial" w:eastAsia="Times New Roman" w:hAnsi="Arial" w:cs="Arial"/>
          <w:color w:val="242424"/>
          <w:sz w:val="24"/>
          <w:szCs w:val="24"/>
          <w:lang w:eastAsia="ru-RU"/>
        </w:rPr>
      </w:pPr>
      <w:r w:rsidRPr="00E654FD">
        <w:rPr>
          <w:rFonts w:ascii="Arial" w:eastAsia="Times New Roman" w:hAnsi="Arial" w:cs="Arial"/>
          <w:color w:val="242424"/>
          <w:sz w:val="24"/>
          <w:szCs w:val="24"/>
          <w:lang w:eastAsia="ru-RU"/>
        </w:rPr>
        <w:t xml:space="preserve">- деятельность по осуществлению работ по капитальному ремонту, ремонту и содержанию дорог установленных </w:t>
      </w:r>
      <w:r w:rsidRPr="00E654FD">
        <w:rPr>
          <w:rFonts w:ascii="Arial" w:eastAsia="Times New Roman" w:hAnsi="Arial" w:cs="Arial"/>
          <w:sz w:val="24"/>
          <w:szCs w:val="24"/>
          <w:lang w:eastAsia="ru-RU"/>
        </w:rPr>
        <w:t>вне границ населенных пунктов в границах муниципального района</w:t>
      </w:r>
      <w:r w:rsidRPr="00E654FD">
        <w:rPr>
          <w:rFonts w:ascii="Arial" w:eastAsia="Times New Roman" w:hAnsi="Arial" w:cs="Arial"/>
          <w:color w:val="242424"/>
          <w:sz w:val="24"/>
          <w:szCs w:val="24"/>
          <w:lang w:eastAsia="ru-RU"/>
        </w:rPr>
        <w:t>;</w:t>
      </w:r>
    </w:p>
    <w:p w:rsidR="00E654FD" w:rsidRPr="00E654FD" w:rsidRDefault="00E654FD" w:rsidP="00E654FD">
      <w:pPr>
        <w:spacing w:after="0" w:line="240" w:lineRule="auto"/>
        <w:ind w:firstLine="567"/>
        <w:jc w:val="both"/>
        <w:rPr>
          <w:rFonts w:ascii="Arial" w:eastAsia="Times New Roman" w:hAnsi="Arial" w:cs="Arial"/>
          <w:color w:val="242424"/>
          <w:sz w:val="24"/>
          <w:szCs w:val="24"/>
          <w:lang w:eastAsia="ru-RU"/>
        </w:rPr>
      </w:pPr>
      <w:r w:rsidRPr="00E654FD">
        <w:rPr>
          <w:rFonts w:ascii="Arial" w:eastAsia="Times New Roman" w:hAnsi="Arial" w:cs="Arial"/>
          <w:color w:val="242424"/>
          <w:sz w:val="24"/>
          <w:szCs w:val="24"/>
          <w:lang w:eastAsia="ru-RU"/>
        </w:rPr>
        <w:t xml:space="preserve">- деятельность по использованию полос отвода и (или) придорожных полос автомобильных дорог установленных </w:t>
      </w:r>
      <w:r w:rsidRPr="00E654FD">
        <w:rPr>
          <w:rFonts w:ascii="Arial" w:eastAsia="Times New Roman" w:hAnsi="Arial" w:cs="Arial"/>
          <w:sz w:val="24"/>
          <w:szCs w:val="24"/>
          <w:lang w:eastAsia="ru-RU"/>
        </w:rPr>
        <w:t>вне границ населенных пунктов в границах муниципального района</w:t>
      </w:r>
      <w:r w:rsidRPr="00E654FD">
        <w:rPr>
          <w:rFonts w:ascii="Arial" w:eastAsia="Times New Roman" w:hAnsi="Arial" w:cs="Arial"/>
          <w:color w:val="242424"/>
          <w:sz w:val="24"/>
          <w:szCs w:val="24"/>
          <w:lang w:eastAsia="ru-RU"/>
        </w:rPr>
        <w:t>;</w:t>
      </w:r>
    </w:p>
    <w:p w:rsidR="00E654FD" w:rsidRPr="00E654FD" w:rsidRDefault="00E654FD" w:rsidP="00E654FD">
      <w:pPr>
        <w:spacing w:after="0" w:line="240" w:lineRule="auto"/>
        <w:ind w:firstLine="567"/>
        <w:jc w:val="both"/>
        <w:rPr>
          <w:rFonts w:ascii="Arial" w:eastAsia="Times New Roman" w:hAnsi="Arial" w:cs="Arial"/>
          <w:color w:val="242424"/>
          <w:sz w:val="24"/>
          <w:szCs w:val="24"/>
          <w:lang w:eastAsia="ru-RU"/>
        </w:rPr>
      </w:pPr>
      <w:r w:rsidRPr="00E654FD">
        <w:rPr>
          <w:rFonts w:ascii="Arial" w:eastAsia="Times New Roman" w:hAnsi="Arial" w:cs="Arial"/>
          <w:color w:val="242424"/>
          <w:sz w:val="24"/>
          <w:szCs w:val="24"/>
          <w:lang w:eastAsia="ru-RU"/>
        </w:rPr>
        <w:t>- транспортное средство;</w:t>
      </w:r>
    </w:p>
    <w:p w:rsidR="00E654FD" w:rsidRPr="00E654FD" w:rsidRDefault="00E654FD" w:rsidP="00E654FD">
      <w:pPr>
        <w:spacing w:after="0" w:line="240" w:lineRule="auto"/>
        <w:ind w:firstLine="567"/>
        <w:jc w:val="both"/>
        <w:rPr>
          <w:rFonts w:ascii="Arial" w:eastAsia="Times New Roman" w:hAnsi="Arial" w:cs="Arial"/>
          <w:color w:val="242424"/>
          <w:sz w:val="24"/>
          <w:szCs w:val="24"/>
          <w:lang w:eastAsia="ru-RU"/>
        </w:rPr>
      </w:pPr>
      <w:r w:rsidRPr="00E654FD">
        <w:rPr>
          <w:rFonts w:ascii="Arial" w:eastAsia="Times New Roman" w:hAnsi="Arial" w:cs="Arial"/>
          <w:color w:val="242424"/>
          <w:sz w:val="24"/>
          <w:szCs w:val="24"/>
          <w:lang w:eastAsia="ru-RU"/>
        </w:rPr>
        <w:t xml:space="preserve">- автомобильная </w:t>
      </w:r>
      <w:proofErr w:type="gramStart"/>
      <w:r w:rsidRPr="00E654FD">
        <w:rPr>
          <w:rFonts w:ascii="Arial" w:eastAsia="Times New Roman" w:hAnsi="Arial" w:cs="Arial"/>
          <w:color w:val="242424"/>
          <w:sz w:val="24"/>
          <w:szCs w:val="24"/>
          <w:lang w:eastAsia="ru-RU"/>
        </w:rPr>
        <w:t>дорога</w:t>
      </w:r>
      <w:proofErr w:type="gramEnd"/>
      <w:r w:rsidRPr="00E654FD">
        <w:rPr>
          <w:rFonts w:ascii="Arial" w:eastAsia="Times New Roman" w:hAnsi="Arial" w:cs="Arial"/>
          <w:color w:val="242424"/>
          <w:sz w:val="24"/>
          <w:szCs w:val="24"/>
          <w:lang w:eastAsia="ru-RU"/>
        </w:rPr>
        <w:t xml:space="preserve"> установленная </w:t>
      </w:r>
      <w:r w:rsidRPr="00E654FD">
        <w:rPr>
          <w:rFonts w:ascii="Arial" w:eastAsia="Times New Roman" w:hAnsi="Arial" w:cs="Arial"/>
          <w:sz w:val="24"/>
          <w:szCs w:val="24"/>
          <w:lang w:eastAsia="ru-RU"/>
        </w:rPr>
        <w:t>вне границ населенных пунктов в границах муниципального района</w:t>
      </w:r>
      <w:r w:rsidRPr="00E654FD">
        <w:rPr>
          <w:rFonts w:ascii="Arial" w:eastAsia="Times New Roman" w:hAnsi="Arial" w:cs="Arial"/>
          <w:color w:val="242424"/>
          <w:sz w:val="24"/>
          <w:szCs w:val="24"/>
          <w:lang w:eastAsia="ru-RU"/>
        </w:rPr>
        <w:t xml:space="preserve"> и искусственные дорожные сооружения на ней;</w:t>
      </w:r>
    </w:p>
    <w:p w:rsidR="00E654FD" w:rsidRPr="00E654FD" w:rsidRDefault="00E654FD" w:rsidP="00E654FD">
      <w:pPr>
        <w:spacing w:after="0" w:line="240" w:lineRule="auto"/>
        <w:ind w:firstLine="567"/>
        <w:jc w:val="both"/>
        <w:rPr>
          <w:rFonts w:ascii="Arial" w:eastAsia="Times New Roman" w:hAnsi="Arial" w:cs="Arial"/>
          <w:color w:val="242424"/>
          <w:sz w:val="24"/>
          <w:szCs w:val="24"/>
          <w:lang w:eastAsia="ru-RU"/>
        </w:rPr>
      </w:pPr>
      <w:r w:rsidRPr="00E654FD">
        <w:rPr>
          <w:rFonts w:ascii="Arial" w:eastAsia="Times New Roman" w:hAnsi="Arial" w:cs="Arial"/>
          <w:color w:val="242424"/>
          <w:sz w:val="24"/>
          <w:szCs w:val="24"/>
          <w:lang w:eastAsia="ru-RU"/>
        </w:rPr>
        <w:t xml:space="preserve">- объекты дорожного и придорожного сервиса, расположенные в границах полос отвода и (или) придорожных полос автомобильных дорог установленных </w:t>
      </w:r>
      <w:r w:rsidRPr="00E654FD">
        <w:rPr>
          <w:rFonts w:ascii="Arial" w:eastAsia="Times New Roman" w:hAnsi="Arial" w:cs="Arial"/>
          <w:sz w:val="24"/>
          <w:szCs w:val="24"/>
          <w:lang w:eastAsia="ru-RU"/>
        </w:rPr>
        <w:t>вне границ населенных пунктов в границах муниципального района</w:t>
      </w:r>
      <w:r w:rsidRPr="00E654FD">
        <w:rPr>
          <w:rFonts w:ascii="Arial" w:eastAsia="Times New Roman" w:hAnsi="Arial" w:cs="Arial"/>
          <w:color w:val="242424"/>
          <w:sz w:val="24"/>
          <w:szCs w:val="24"/>
          <w:lang w:eastAsia="ru-RU"/>
        </w:rPr>
        <w:t>;</w:t>
      </w:r>
    </w:p>
    <w:p w:rsidR="00E654FD" w:rsidRPr="00E654FD" w:rsidRDefault="00E654FD" w:rsidP="00E654FD">
      <w:pPr>
        <w:spacing w:after="0" w:line="240" w:lineRule="auto"/>
        <w:ind w:firstLine="567"/>
        <w:jc w:val="both"/>
        <w:rPr>
          <w:rFonts w:ascii="Arial" w:eastAsia="Times New Roman" w:hAnsi="Arial" w:cs="Arial"/>
          <w:color w:val="242424"/>
          <w:sz w:val="24"/>
          <w:szCs w:val="24"/>
          <w:lang w:eastAsia="ru-RU"/>
        </w:rPr>
      </w:pPr>
      <w:r w:rsidRPr="00E654FD">
        <w:rPr>
          <w:rFonts w:ascii="Arial" w:eastAsia="Times New Roman" w:hAnsi="Arial" w:cs="Arial"/>
          <w:color w:val="242424"/>
          <w:sz w:val="24"/>
          <w:szCs w:val="24"/>
          <w:lang w:eastAsia="ru-RU"/>
        </w:rPr>
        <w:t xml:space="preserve">- придорожные полосы и полосы </w:t>
      </w:r>
      <w:proofErr w:type="gramStart"/>
      <w:r w:rsidRPr="00E654FD">
        <w:rPr>
          <w:rFonts w:ascii="Arial" w:eastAsia="Times New Roman" w:hAnsi="Arial" w:cs="Arial"/>
          <w:color w:val="242424"/>
          <w:sz w:val="24"/>
          <w:szCs w:val="24"/>
          <w:lang w:eastAsia="ru-RU"/>
        </w:rPr>
        <w:t>отвода</w:t>
      </w:r>
      <w:proofErr w:type="gramEnd"/>
      <w:r w:rsidRPr="00E654FD">
        <w:rPr>
          <w:rFonts w:ascii="Arial" w:eastAsia="Times New Roman" w:hAnsi="Arial" w:cs="Arial"/>
          <w:color w:val="242424"/>
          <w:sz w:val="24"/>
          <w:szCs w:val="24"/>
          <w:lang w:eastAsia="ru-RU"/>
        </w:rPr>
        <w:t xml:space="preserve"> автомобильных дорог установленных </w:t>
      </w:r>
      <w:r w:rsidRPr="00E654FD">
        <w:rPr>
          <w:rFonts w:ascii="Arial" w:eastAsia="Times New Roman" w:hAnsi="Arial" w:cs="Arial"/>
          <w:sz w:val="24"/>
          <w:szCs w:val="24"/>
          <w:lang w:eastAsia="ru-RU"/>
        </w:rPr>
        <w:t>вне границ населенных пунктов в границах муниципального района</w:t>
      </w:r>
      <w:r w:rsidRPr="00E654FD">
        <w:rPr>
          <w:rFonts w:ascii="Arial" w:eastAsia="Times New Roman" w:hAnsi="Arial" w:cs="Arial"/>
          <w:color w:val="242424"/>
          <w:sz w:val="24"/>
          <w:szCs w:val="24"/>
          <w:lang w:eastAsia="ru-RU"/>
        </w:rPr>
        <w:t>;</w:t>
      </w:r>
    </w:p>
    <w:p w:rsidR="00E654FD" w:rsidRPr="00E654FD" w:rsidRDefault="00E654FD" w:rsidP="00E654FD">
      <w:pPr>
        <w:spacing w:after="0" w:line="240" w:lineRule="auto"/>
        <w:ind w:firstLine="567"/>
        <w:jc w:val="both"/>
        <w:rPr>
          <w:rFonts w:ascii="Arial" w:eastAsia="Times New Roman" w:hAnsi="Arial" w:cs="Arial"/>
          <w:color w:val="242424"/>
          <w:sz w:val="24"/>
          <w:szCs w:val="24"/>
          <w:lang w:eastAsia="ru-RU"/>
        </w:rPr>
      </w:pPr>
      <w:r w:rsidRPr="00E654FD">
        <w:rPr>
          <w:rFonts w:ascii="Arial" w:eastAsia="Times New Roman" w:hAnsi="Arial" w:cs="Arial"/>
          <w:color w:val="242424"/>
          <w:sz w:val="24"/>
          <w:szCs w:val="24"/>
          <w:lang w:eastAsia="ru-RU"/>
        </w:rPr>
        <w:t>- деятельность по перевозке пассажиров и иных лиц автобусами по муниципальным маршрутам.</w:t>
      </w: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color w:val="000000"/>
          <w:sz w:val="24"/>
          <w:szCs w:val="24"/>
          <w:lang w:bidi="en-US"/>
        </w:rPr>
      </w:pPr>
      <w:r w:rsidRPr="00E654FD">
        <w:rPr>
          <w:rFonts w:ascii="Arial" w:eastAsia="Calibri" w:hAnsi="Arial" w:cs="Arial"/>
          <w:color w:val="000000"/>
          <w:sz w:val="24"/>
          <w:szCs w:val="24"/>
          <w:lang w:bidi="en-US"/>
        </w:rPr>
        <w:t xml:space="preserve">6. </w:t>
      </w:r>
      <w:r w:rsidRPr="00E654FD">
        <w:rPr>
          <w:rFonts w:ascii="Arial" w:eastAsia="Times New Roman" w:hAnsi="Arial" w:cs="Arial"/>
          <w:sz w:val="24"/>
          <w:szCs w:val="24"/>
          <w:lang w:bidi="en-US"/>
        </w:rPr>
        <w:t xml:space="preserve">Контрольный орган </w:t>
      </w:r>
      <w:r w:rsidRPr="00E654FD">
        <w:rPr>
          <w:rFonts w:ascii="Arial" w:eastAsia="Times New Roman" w:hAnsi="Arial" w:cs="Arial"/>
          <w:color w:val="000000"/>
          <w:sz w:val="24"/>
          <w:szCs w:val="24"/>
          <w:lang w:bidi="en-US"/>
        </w:rPr>
        <w:t>в рамках осуществления муниципального контроля обеспечивается учет объектов муниципального  контроля.</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Calibri" w:hAnsi="Arial" w:cs="Arial"/>
          <w:color w:val="000000"/>
          <w:sz w:val="24"/>
          <w:szCs w:val="24"/>
          <w:lang w:eastAsia="ru-RU"/>
        </w:rPr>
        <w:t> </w:t>
      </w:r>
      <w:r w:rsidRPr="00E654FD">
        <w:rPr>
          <w:rFonts w:ascii="Arial" w:eastAsia="Times New Roman" w:hAnsi="Arial" w:cs="Arial"/>
          <w:sz w:val="24"/>
          <w:szCs w:val="24"/>
          <w:lang w:eastAsia="ru-RU"/>
        </w:rPr>
        <w:t xml:space="preserve">Контрольный орган </w:t>
      </w:r>
      <w:r w:rsidRPr="00E654FD">
        <w:rPr>
          <w:rFonts w:ascii="Arial" w:eastAsia="Times New Roman" w:hAnsi="Arial" w:cs="Arial"/>
          <w:color w:val="000000"/>
          <w:sz w:val="24"/>
          <w:szCs w:val="24"/>
          <w:lang w:eastAsia="ru-RU"/>
        </w:rPr>
        <w:t>в рамках осуществления муниципального контроля обеспечивается учет объектов муниципального контроля</w:t>
      </w:r>
      <w:r w:rsidRPr="00E654FD">
        <w:rPr>
          <w:rFonts w:ascii="Arial" w:eastAsia="Times New Roman" w:hAnsi="Arial" w:cs="Arial"/>
          <w:sz w:val="24"/>
          <w:szCs w:val="24"/>
          <w:lang w:eastAsia="ru-RU"/>
        </w:rPr>
        <w:t>.</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Оценка результативности и эффективности осуществления муниципального контроля осуществляется на основании статьи 30 Федерального закона от 31 июля 2020 № 248-ФЗ «О государственном контроле (надзоре) и муниципальном контроле в Российской Федерации».</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Ключевые показатели вида контроля и их целевые значения, индикативные показатели для вида муниципального контроля утверждаются постановлением Администрацией Александровского района Томской области.</w:t>
      </w: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bidi="en-US"/>
        </w:rPr>
      </w:pP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center"/>
        <w:rPr>
          <w:rFonts w:ascii="Arial" w:eastAsia="Times New Roman" w:hAnsi="Arial" w:cs="Arial"/>
          <w:sz w:val="24"/>
          <w:szCs w:val="24"/>
          <w:lang w:bidi="en-US"/>
        </w:rPr>
      </w:pPr>
      <w:r w:rsidRPr="00E654FD">
        <w:rPr>
          <w:rFonts w:ascii="Arial" w:eastAsia="Calibri" w:hAnsi="Arial" w:cs="Arial"/>
          <w:color w:val="000000"/>
          <w:sz w:val="24"/>
          <w:szCs w:val="24"/>
          <w:lang w:bidi="en-US"/>
        </w:rPr>
        <w:t>2. Профилактические мероприятия</w:t>
      </w:r>
    </w:p>
    <w:p w:rsidR="00E654FD" w:rsidRPr="00E654FD" w:rsidRDefault="00E654FD" w:rsidP="00E654FD">
      <w:pPr>
        <w:autoSpaceDE w:val="0"/>
        <w:autoSpaceDN w:val="0"/>
        <w:adjustRightInd w:val="0"/>
        <w:spacing w:after="0" w:line="240" w:lineRule="auto"/>
        <w:ind w:firstLine="567"/>
        <w:jc w:val="both"/>
        <w:rPr>
          <w:rFonts w:ascii="Arial" w:eastAsia="Calibri" w:hAnsi="Arial" w:cs="Arial"/>
          <w:color w:val="000000"/>
          <w:sz w:val="24"/>
          <w:szCs w:val="24"/>
          <w:lang w:bidi="en-US"/>
        </w:rPr>
      </w:pPr>
    </w:p>
    <w:p w:rsidR="00E654FD" w:rsidRPr="00E654FD" w:rsidRDefault="00E654FD" w:rsidP="00E654FD">
      <w:pPr>
        <w:autoSpaceDE w:val="0"/>
        <w:autoSpaceDN w:val="0"/>
        <w:adjustRightInd w:val="0"/>
        <w:spacing w:after="0" w:line="240" w:lineRule="auto"/>
        <w:ind w:firstLine="540"/>
        <w:jc w:val="both"/>
        <w:rPr>
          <w:rFonts w:ascii="Arial" w:eastAsia="Times New Roman" w:hAnsi="Arial" w:cs="Arial"/>
          <w:sz w:val="24"/>
          <w:szCs w:val="24"/>
          <w:lang w:eastAsia="ru-RU"/>
        </w:rPr>
      </w:pPr>
      <w:r w:rsidRPr="00E654FD">
        <w:rPr>
          <w:rFonts w:ascii="Arial" w:eastAsia="Calibri" w:hAnsi="Arial" w:cs="Arial"/>
          <w:color w:val="000000"/>
          <w:sz w:val="24"/>
          <w:szCs w:val="24"/>
          <w:lang w:bidi="en-US"/>
        </w:rPr>
        <w:t>7. </w:t>
      </w:r>
      <w:r w:rsidRPr="00E654FD">
        <w:rPr>
          <w:rFonts w:ascii="Arial" w:eastAsia="Times New Roman" w:hAnsi="Arial" w:cs="Arial"/>
          <w:sz w:val="24"/>
          <w:szCs w:val="24"/>
          <w:lang w:eastAsia="ru-RU"/>
        </w:rPr>
        <w:t>Профилактические мероприятия проводятся Контрольным органом  округа в целях стимулирования добросовестного соблюдения обязательных требований контролируемыми лицами и направлены на снижение риска причинения вреда (ущерба), а также являются приоритетным по отношению к проведению контрольных мероприятий.</w:t>
      </w:r>
    </w:p>
    <w:p w:rsidR="00E654FD" w:rsidRPr="00E654FD" w:rsidRDefault="00E654FD" w:rsidP="00E654FD">
      <w:pPr>
        <w:autoSpaceDE w:val="0"/>
        <w:autoSpaceDN w:val="0"/>
        <w:adjustRightInd w:val="0"/>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 xml:space="preserve">Профилактические мероприятия осуществляются на основании ежегодной Программы профилактики рисков причинения вреда (ущерба) охраняемым </w:t>
      </w:r>
      <w:r w:rsidRPr="00E654FD">
        <w:rPr>
          <w:rFonts w:ascii="Arial" w:eastAsia="Times New Roman" w:hAnsi="Arial" w:cs="Arial"/>
          <w:sz w:val="24"/>
          <w:szCs w:val="24"/>
          <w:lang w:eastAsia="ru-RU"/>
        </w:rPr>
        <w:lastRenderedPageBreak/>
        <w:t>законом ценностям, утверждаемой постановлением Контрольного органа  в соответствии с законодательством.</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8. При осуществлении муниципального контроля Контрольный орган проводит следующие профилактические мероприятия:</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1) информирование;</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2) консультирование</w:t>
      </w:r>
      <w:r w:rsidR="00AC4A91">
        <w:rPr>
          <w:rFonts w:ascii="Arial" w:eastAsia="Times New Roman" w:hAnsi="Arial" w:cs="Arial"/>
          <w:sz w:val="24"/>
          <w:szCs w:val="24"/>
          <w:lang w:eastAsia="ru-RU"/>
        </w:rPr>
        <w:t>, профилактический визит</w:t>
      </w:r>
      <w:r w:rsidRPr="00E654FD">
        <w:rPr>
          <w:rFonts w:ascii="Arial" w:eastAsia="Times New Roman" w:hAnsi="Arial" w:cs="Arial"/>
          <w:sz w:val="24"/>
          <w:szCs w:val="24"/>
          <w:lang w:eastAsia="ru-RU"/>
        </w:rPr>
        <w:t>.</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9. Контрольный орган осуществляет информирование контролируемых лиц и иных заинтересованных лиц по вопросам соблюдения обязательных требований.</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 xml:space="preserve">10. Информирование осуществляется посредством размещения соответствующих сведений на официальном сайте органов местного самоуправления муниципального образования </w:t>
      </w:r>
      <w:r w:rsidRPr="00E654FD">
        <w:rPr>
          <w:rFonts w:ascii="Arial" w:eastAsia="Times New Roman" w:hAnsi="Arial" w:cs="Arial"/>
          <w:color w:val="000000"/>
          <w:sz w:val="24"/>
          <w:szCs w:val="24"/>
          <w:lang w:eastAsia="ru-RU"/>
        </w:rPr>
        <w:t>«</w:t>
      </w:r>
      <w:r w:rsidRPr="00E654FD">
        <w:rPr>
          <w:rFonts w:ascii="Arial" w:eastAsia="Times New Roman" w:hAnsi="Arial" w:cs="Arial"/>
          <w:sz w:val="24"/>
          <w:szCs w:val="24"/>
          <w:lang w:eastAsia="ru-RU"/>
        </w:rPr>
        <w:t xml:space="preserve">Александровский район» в сети Интернет, </w:t>
      </w:r>
      <w:r w:rsidRPr="00E654FD">
        <w:rPr>
          <w:rFonts w:ascii="Arial" w:eastAsia="Times New Roman" w:hAnsi="Arial" w:cs="Arial"/>
          <w:color w:val="000000"/>
          <w:sz w:val="24"/>
          <w:szCs w:val="24"/>
          <w:lang w:eastAsia="ru-RU"/>
        </w:rPr>
        <w:t xml:space="preserve">в специальном разделе, посвященном контрольной деятельности, </w:t>
      </w:r>
      <w:r w:rsidRPr="00E654FD">
        <w:rPr>
          <w:rFonts w:ascii="Arial" w:eastAsia="Times New Roman" w:hAnsi="Arial" w:cs="Arial"/>
          <w:sz w:val="24"/>
          <w:szCs w:val="24"/>
          <w:lang w:eastAsia="ru-RU"/>
        </w:rPr>
        <w:t>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 xml:space="preserve">11. Консультирование контролируемых лиц осуществляется должностным лицом Контрольного органа, указанных в </w:t>
      </w:r>
      <w:hyperlink w:anchor="P40" w:history="1">
        <w:r w:rsidRPr="00E654FD">
          <w:rPr>
            <w:rFonts w:ascii="Arial" w:eastAsia="Times New Roman" w:hAnsi="Arial" w:cs="Arial"/>
            <w:sz w:val="24"/>
            <w:szCs w:val="24"/>
            <w:lang w:eastAsia="ru-RU"/>
          </w:rPr>
          <w:t>пункте 3</w:t>
        </w:r>
      </w:hyperlink>
      <w:r w:rsidRPr="00E654FD">
        <w:rPr>
          <w:rFonts w:ascii="Arial" w:eastAsia="Times New Roman" w:hAnsi="Arial" w:cs="Arial"/>
          <w:sz w:val="24"/>
          <w:szCs w:val="24"/>
          <w:lang w:eastAsia="ru-RU"/>
        </w:rPr>
        <w:t xml:space="preserve"> настоящего Положения, по обращениям контролируемых лиц и их представителей путем предоставления разъяснений.</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Консультирование осуществляется без взимания платы.</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color w:val="000000"/>
          <w:sz w:val="24"/>
          <w:szCs w:val="24"/>
          <w:lang w:eastAsia="ru-RU"/>
        </w:rPr>
      </w:pPr>
      <w:r w:rsidRPr="00E654FD">
        <w:rPr>
          <w:rFonts w:ascii="Arial" w:eastAsia="Times New Roman" w:hAnsi="Arial" w:cs="Arial"/>
          <w:sz w:val="24"/>
          <w:szCs w:val="24"/>
          <w:lang w:eastAsia="ru-RU"/>
        </w:rPr>
        <w:t xml:space="preserve">12. </w:t>
      </w:r>
      <w:r w:rsidRPr="00E654FD">
        <w:rPr>
          <w:rFonts w:ascii="Arial" w:eastAsia="Times New Roman" w:hAnsi="Arial" w:cs="Arial"/>
          <w:color w:val="000000"/>
          <w:sz w:val="24"/>
          <w:szCs w:val="24"/>
          <w:lang w:eastAsia="ru-RU"/>
        </w:rPr>
        <w:t>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13. По итогам консультирования в устной форме информация в письменной форме контролируемым лицам и их представителям не предоставляется.</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14. При устном консультировании должностные лица Контрольного органа обязаны предоставлять информацию по следующим вопросам:</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1) о нормативных правовых актах (их отдельных положениях) содержащих обязательные требования, оценка соблюдения которых осуществляется в рамках муниципального контроля;</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2) о нормативных правовых актах, регламентирующих порядок осуществления муниципального контроля;</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3) о порядке обжалования решений,  действий или бездействия должностных лиц Контрольного органа;</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4) о месте нахождения и графике работы Контрольного органа;</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5) о справочных телефонах Контрольного органа;</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6) об адресе официального сайта, а также электронной почты Контрольного органа в сети «Интернет».</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15. При письменном консультировании должностные лица Контрольного органа обязаны предоставлять информацию по следующим вопросам:</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1) о нормативных правовых актах (их отдельных положениях), содержащих обязательные требования, оценка соблюдения которых осуществляется в рамках муниципального контроля;</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2) о нормативных правовых актах, регламентирующих порядок осуществления муниципального контроля;</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3) о месте нахождения и графике работы Контрольного органа.</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 xml:space="preserve">16. </w:t>
      </w:r>
      <w:r w:rsidRPr="00E654FD">
        <w:rPr>
          <w:rFonts w:ascii="Arial" w:eastAsia="Times New Roman" w:hAnsi="Arial" w:cs="Arial"/>
          <w:color w:val="000000"/>
          <w:sz w:val="24"/>
          <w:szCs w:val="24"/>
          <w:lang w:eastAsia="ru-RU"/>
        </w:rPr>
        <w:t>Должностными лицами, уполномоченными осуществлять муниципальный  контроль, ведется журнал учета консультирований</w:t>
      </w:r>
      <w:r w:rsidRPr="00E654FD">
        <w:rPr>
          <w:rFonts w:ascii="Arial" w:eastAsia="Times New Roman" w:hAnsi="Arial" w:cs="Arial"/>
          <w:sz w:val="24"/>
          <w:szCs w:val="24"/>
          <w:lang w:eastAsia="ru-RU"/>
        </w:rPr>
        <w:t>.</w:t>
      </w:r>
    </w:p>
    <w:p w:rsidR="00E654FD" w:rsidRDefault="00E654FD" w:rsidP="00E654FD">
      <w:pPr>
        <w:autoSpaceDE w:val="0"/>
        <w:autoSpaceDN w:val="0"/>
        <w:adjustRightInd w:val="0"/>
        <w:spacing w:after="0" w:line="240" w:lineRule="auto"/>
        <w:ind w:firstLine="540"/>
        <w:jc w:val="both"/>
        <w:rPr>
          <w:rFonts w:ascii="Arial" w:eastAsia="Times New Roman" w:hAnsi="Arial" w:cs="Arial"/>
          <w:sz w:val="24"/>
          <w:szCs w:val="24"/>
          <w:lang w:bidi="en-US"/>
        </w:rPr>
      </w:pPr>
      <w:r w:rsidRPr="00E654FD">
        <w:rPr>
          <w:rFonts w:ascii="Arial" w:eastAsia="Times New Roman" w:hAnsi="Arial" w:cs="Arial"/>
          <w:sz w:val="24"/>
          <w:szCs w:val="24"/>
          <w:lang w:bidi="en-US"/>
        </w:rPr>
        <w:lastRenderedPageBreak/>
        <w:t xml:space="preserve">17. </w:t>
      </w:r>
      <w:r w:rsidRPr="00E654FD">
        <w:rPr>
          <w:rFonts w:ascii="Arial" w:eastAsia="Times New Roman" w:hAnsi="Arial" w:cs="Arial"/>
          <w:sz w:val="24"/>
          <w:szCs w:val="24"/>
          <w:lang w:eastAsia="ru-RU"/>
        </w:rPr>
        <w:t xml:space="preserve">В случае если в течение календарного года поступило пять и более однотипных (по одним и тем же вопросам) обращениям контролируемых лиц и их представителей консультирование по таким обращениям осуществляется посредством размещения </w:t>
      </w:r>
      <w:r w:rsidRPr="00E654FD">
        <w:rPr>
          <w:rFonts w:ascii="Arial" w:eastAsia="Times New Roman" w:hAnsi="Arial" w:cs="Arial"/>
          <w:sz w:val="24"/>
          <w:szCs w:val="24"/>
          <w:lang w:bidi="en-US"/>
        </w:rPr>
        <w:t>на официальном сайте органов местного самоуправления «</w:t>
      </w:r>
      <w:r w:rsidRPr="00E654FD">
        <w:rPr>
          <w:rFonts w:ascii="Arial" w:eastAsia="Times New Roman" w:hAnsi="Arial" w:cs="Arial"/>
          <w:color w:val="000000"/>
          <w:sz w:val="24"/>
          <w:szCs w:val="24"/>
          <w:lang w:bidi="en-US"/>
        </w:rPr>
        <w:t>Александровский район</w:t>
      </w:r>
      <w:r w:rsidRPr="00E654FD">
        <w:rPr>
          <w:rFonts w:ascii="Arial" w:eastAsia="Times New Roman" w:hAnsi="Arial" w:cs="Arial"/>
          <w:sz w:val="24"/>
          <w:szCs w:val="24"/>
          <w:lang w:bidi="en-US"/>
        </w:rPr>
        <w:t>» в сети «Интернет» письменного разъяснения, подписанного уполномоченным должностным лицом Контрольного органа.</w:t>
      </w:r>
    </w:p>
    <w:p w:rsidR="00AC4A91" w:rsidRDefault="00AC4A91" w:rsidP="00E654FD">
      <w:pPr>
        <w:autoSpaceDE w:val="0"/>
        <w:autoSpaceDN w:val="0"/>
        <w:adjustRightInd w:val="0"/>
        <w:spacing w:after="0" w:line="240" w:lineRule="auto"/>
        <w:ind w:firstLine="540"/>
        <w:jc w:val="both"/>
        <w:rPr>
          <w:rFonts w:ascii="Arial" w:eastAsia="Times New Roman" w:hAnsi="Arial" w:cs="Arial"/>
          <w:sz w:val="24"/>
          <w:szCs w:val="24"/>
          <w:lang w:bidi="en-US"/>
        </w:rPr>
      </w:pPr>
      <w:r w:rsidRPr="00AC4A91">
        <w:rPr>
          <w:rFonts w:ascii="Arial" w:eastAsia="Times New Roman" w:hAnsi="Arial" w:cs="Arial"/>
          <w:sz w:val="24"/>
          <w:szCs w:val="24"/>
          <w:lang w:bidi="en-US"/>
        </w:rPr>
        <w:t>17.1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AC4A91" w:rsidRPr="00AC4A91" w:rsidRDefault="00AC4A91" w:rsidP="00AC4A91">
      <w:pPr>
        <w:autoSpaceDE w:val="0"/>
        <w:autoSpaceDN w:val="0"/>
        <w:adjustRightInd w:val="0"/>
        <w:spacing w:after="0" w:line="240" w:lineRule="auto"/>
        <w:ind w:firstLine="540"/>
        <w:jc w:val="both"/>
        <w:rPr>
          <w:rFonts w:ascii="Arial" w:eastAsia="Times New Roman" w:hAnsi="Arial" w:cs="Arial"/>
          <w:sz w:val="24"/>
          <w:szCs w:val="24"/>
          <w:lang w:bidi="en-US"/>
        </w:rPr>
      </w:pPr>
      <w:proofErr w:type="gramStart"/>
      <w:r w:rsidRPr="00AC4A91">
        <w:rPr>
          <w:rFonts w:ascii="Arial" w:eastAsia="Times New Roman" w:hAnsi="Arial" w:cs="Arial"/>
          <w:sz w:val="24"/>
          <w:szCs w:val="24"/>
          <w:lang w:bidi="en-US"/>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AC4A91">
        <w:rPr>
          <w:rFonts w:ascii="Arial" w:eastAsia="Times New Roman" w:hAnsi="Arial" w:cs="Arial"/>
          <w:sz w:val="24"/>
          <w:szCs w:val="24"/>
          <w:lang w:bidi="en-US"/>
        </w:rPr>
        <w:t xml:space="preserve"> отнесения объектов контроля к категориям риска, и проводит оценку уровня соблюдения контролируемым лицом обязательных требований.</w:t>
      </w:r>
    </w:p>
    <w:p w:rsidR="00AC4A91" w:rsidRPr="00AC4A91" w:rsidRDefault="00AC4A91" w:rsidP="00AC4A91">
      <w:pPr>
        <w:autoSpaceDE w:val="0"/>
        <w:autoSpaceDN w:val="0"/>
        <w:adjustRightInd w:val="0"/>
        <w:spacing w:after="0" w:line="240" w:lineRule="auto"/>
        <w:ind w:firstLine="540"/>
        <w:jc w:val="both"/>
        <w:rPr>
          <w:rFonts w:ascii="Arial" w:eastAsia="Times New Roman" w:hAnsi="Arial" w:cs="Arial"/>
          <w:sz w:val="24"/>
          <w:szCs w:val="24"/>
          <w:lang w:bidi="en-US"/>
        </w:rPr>
      </w:pPr>
      <w:r w:rsidRPr="00AC4A91">
        <w:rPr>
          <w:rFonts w:ascii="Arial" w:eastAsia="Times New Roman" w:hAnsi="Arial" w:cs="Arial"/>
          <w:sz w:val="24"/>
          <w:szCs w:val="24"/>
          <w:lang w:bidi="en-US"/>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AC4A91" w:rsidRPr="00AC4A91" w:rsidRDefault="00AC4A91" w:rsidP="00AC4A91">
      <w:pPr>
        <w:autoSpaceDE w:val="0"/>
        <w:autoSpaceDN w:val="0"/>
        <w:adjustRightInd w:val="0"/>
        <w:spacing w:after="0" w:line="240" w:lineRule="auto"/>
        <w:ind w:firstLine="540"/>
        <w:jc w:val="both"/>
        <w:rPr>
          <w:rFonts w:ascii="Arial" w:eastAsia="Times New Roman" w:hAnsi="Arial" w:cs="Arial"/>
          <w:sz w:val="24"/>
          <w:szCs w:val="24"/>
          <w:lang w:bidi="en-US"/>
        </w:rPr>
      </w:pPr>
      <w:r w:rsidRPr="00AC4A91">
        <w:rPr>
          <w:rFonts w:ascii="Arial" w:eastAsia="Times New Roman" w:hAnsi="Arial" w:cs="Arial"/>
          <w:sz w:val="24"/>
          <w:szCs w:val="24"/>
          <w:lang w:bidi="en-US"/>
        </w:rPr>
        <w:t>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Федерального закона от 31 июля 2020 года № 248-ФЗ «О государственном контроле (надзоре) и муниципальном контроле в Российской Федерации».</w:t>
      </w:r>
    </w:p>
    <w:p w:rsidR="00AC4A91" w:rsidRPr="00AC4A91" w:rsidRDefault="00AC4A91" w:rsidP="00AC4A91">
      <w:pPr>
        <w:autoSpaceDE w:val="0"/>
        <w:autoSpaceDN w:val="0"/>
        <w:adjustRightInd w:val="0"/>
        <w:spacing w:after="0" w:line="240" w:lineRule="auto"/>
        <w:ind w:firstLine="540"/>
        <w:jc w:val="both"/>
        <w:rPr>
          <w:rFonts w:ascii="Arial" w:eastAsia="Times New Roman" w:hAnsi="Arial" w:cs="Arial"/>
          <w:sz w:val="24"/>
          <w:szCs w:val="24"/>
          <w:lang w:bidi="en-US"/>
        </w:rPr>
      </w:pPr>
      <w:r w:rsidRPr="00AC4A91">
        <w:rPr>
          <w:rFonts w:ascii="Arial" w:eastAsia="Times New Roman" w:hAnsi="Arial" w:cs="Arial"/>
          <w:sz w:val="24"/>
          <w:szCs w:val="24"/>
          <w:lang w:bidi="en-US"/>
        </w:rPr>
        <w:t>Обязательные профилактические визиты при осуществлении муниципального земельного контроля не проводятся.</w:t>
      </w:r>
    </w:p>
    <w:p w:rsidR="00AC4A91" w:rsidRPr="00AC4A91" w:rsidRDefault="00AC4A91" w:rsidP="00AC4A91">
      <w:pPr>
        <w:autoSpaceDE w:val="0"/>
        <w:autoSpaceDN w:val="0"/>
        <w:adjustRightInd w:val="0"/>
        <w:spacing w:after="0" w:line="240" w:lineRule="auto"/>
        <w:ind w:firstLine="540"/>
        <w:jc w:val="both"/>
        <w:rPr>
          <w:rFonts w:ascii="Arial" w:eastAsia="Times New Roman" w:hAnsi="Arial" w:cs="Arial"/>
          <w:sz w:val="24"/>
          <w:szCs w:val="24"/>
          <w:lang w:bidi="en-US"/>
        </w:rPr>
      </w:pPr>
      <w:r w:rsidRPr="00AC4A91">
        <w:rPr>
          <w:rFonts w:ascii="Arial" w:eastAsia="Times New Roman" w:hAnsi="Arial" w:cs="Arial"/>
          <w:sz w:val="24"/>
          <w:szCs w:val="24"/>
          <w:lang w:bidi="en-US"/>
        </w:rP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AC4A91" w:rsidRPr="00AC4A91" w:rsidRDefault="00AC4A91" w:rsidP="00AC4A91">
      <w:pPr>
        <w:autoSpaceDE w:val="0"/>
        <w:autoSpaceDN w:val="0"/>
        <w:adjustRightInd w:val="0"/>
        <w:spacing w:after="0" w:line="240" w:lineRule="auto"/>
        <w:ind w:firstLine="540"/>
        <w:jc w:val="both"/>
        <w:rPr>
          <w:rFonts w:ascii="Arial" w:eastAsia="Times New Roman" w:hAnsi="Arial" w:cs="Arial"/>
          <w:sz w:val="24"/>
          <w:szCs w:val="24"/>
          <w:lang w:bidi="en-US"/>
        </w:rPr>
      </w:pPr>
      <w:r w:rsidRPr="00AC4A91">
        <w:rPr>
          <w:rFonts w:ascii="Arial" w:eastAsia="Times New Roman" w:hAnsi="Arial" w:cs="Arial"/>
          <w:sz w:val="24"/>
          <w:szCs w:val="24"/>
          <w:lang w:bidi="en-US"/>
        </w:rPr>
        <w:t>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w:t>
      </w:r>
    </w:p>
    <w:p w:rsidR="00AC4A91" w:rsidRPr="00AC4A91" w:rsidRDefault="00AC4A91" w:rsidP="00AC4A91">
      <w:pPr>
        <w:autoSpaceDE w:val="0"/>
        <w:autoSpaceDN w:val="0"/>
        <w:adjustRightInd w:val="0"/>
        <w:spacing w:after="0" w:line="240" w:lineRule="auto"/>
        <w:ind w:firstLine="540"/>
        <w:jc w:val="both"/>
        <w:rPr>
          <w:rFonts w:ascii="Arial" w:eastAsia="Times New Roman" w:hAnsi="Arial" w:cs="Arial"/>
          <w:sz w:val="24"/>
          <w:szCs w:val="24"/>
          <w:lang w:bidi="en-US"/>
        </w:rPr>
      </w:pPr>
      <w:r w:rsidRPr="00AC4A91">
        <w:rPr>
          <w:rFonts w:ascii="Arial" w:eastAsia="Times New Roman" w:hAnsi="Arial" w:cs="Arial"/>
          <w:sz w:val="24"/>
          <w:szCs w:val="24"/>
          <w:lang w:bidi="en-US"/>
        </w:rPr>
        <w:t>Контрольный (надзорный) орган (далее - Администрация Александровского района Томской области)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AC4A91" w:rsidRPr="00AC4A91" w:rsidRDefault="00AC4A91" w:rsidP="00AC4A91">
      <w:pPr>
        <w:autoSpaceDE w:val="0"/>
        <w:autoSpaceDN w:val="0"/>
        <w:adjustRightInd w:val="0"/>
        <w:spacing w:after="0" w:line="240" w:lineRule="auto"/>
        <w:ind w:firstLine="540"/>
        <w:jc w:val="both"/>
        <w:rPr>
          <w:rFonts w:ascii="Arial" w:eastAsia="Times New Roman" w:hAnsi="Arial" w:cs="Arial"/>
          <w:sz w:val="24"/>
          <w:szCs w:val="24"/>
          <w:lang w:bidi="en-US"/>
        </w:rPr>
      </w:pPr>
      <w:r w:rsidRPr="00AC4A91">
        <w:rPr>
          <w:rFonts w:ascii="Arial" w:eastAsia="Times New Roman" w:hAnsi="Arial" w:cs="Arial"/>
          <w:sz w:val="24"/>
          <w:szCs w:val="24"/>
          <w:lang w:bidi="en-US"/>
        </w:rPr>
        <w:t>В случае принятия решения о проведении профилактического визита Администрация Александровского района Томской области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AC4A91" w:rsidRPr="00AC4A91" w:rsidRDefault="00AC4A91" w:rsidP="00AC4A91">
      <w:pPr>
        <w:autoSpaceDE w:val="0"/>
        <w:autoSpaceDN w:val="0"/>
        <w:adjustRightInd w:val="0"/>
        <w:spacing w:after="0" w:line="240" w:lineRule="auto"/>
        <w:ind w:firstLine="540"/>
        <w:jc w:val="both"/>
        <w:rPr>
          <w:rFonts w:ascii="Arial" w:eastAsia="Times New Roman" w:hAnsi="Arial" w:cs="Arial"/>
          <w:sz w:val="24"/>
          <w:szCs w:val="24"/>
          <w:lang w:bidi="en-US"/>
        </w:rPr>
      </w:pPr>
      <w:r w:rsidRPr="00AC4A91">
        <w:rPr>
          <w:rFonts w:ascii="Arial" w:eastAsia="Times New Roman" w:hAnsi="Arial" w:cs="Arial"/>
          <w:sz w:val="24"/>
          <w:szCs w:val="24"/>
          <w:lang w:bidi="en-US"/>
        </w:rPr>
        <w:t>Решение об отказе в проведении профилактического визита принимается в следующих случаях:</w:t>
      </w:r>
    </w:p>
    <w:p w:rsidR="00AC4A91" w:rsidRPr="00AC4A91" w:rsidRDefault="00AC4A91" w:rsidP="00AC4A91">
      <w:pPr>
        <w:autoSpaceDE w:val="0"/>
        <w:autoSpaceDN w:val="0"/>
        <w:adjustRightInd w:val="0"/>
        <w:spacing w:after="0" w:line="240" w:lineRule="auto"/>
        <w:ind w:firstLine="540"/>
        <w:jc w:val="both"/>
        <w:rPr>
          <w:rFonts w:ascii="Arial" w:eastAsia="Times New Roman" w:hAnsi="Arial" w:cs="Arial"/>
          <w:sz w:val="24"/>
          <w:szCs w:val="24"/>
          <w:lang w:bidi="en-US"/>
        </w:rPr>
      </w:pPr>
      <w:r w:rsidRPr="00AC4A91">
        <w:rPr>
          <w:rFonts w:ascii="Arial" w:eastAsia="Times New Roman" w:hAnsi="Arial" w:cs="Arial"/>
          <w:sz w:val="24"/>
          <w:szCs w:val="24"/>
          <w:lang w:bidi="en-US"/>
        </w:rPr>
        <w:t>1) от контролируемого лица поступило уведомление об отзыве заявления;</w:t>
      </w:r>
    </w:p>
    <w:p w:rsidR="00AC4A91" w:rsidRPr="00AC4A91" w:rsidRDefault="00AC4A91" w:rsidP="00AC4A91">
      <w:pPr>
        <w:autoSpaceDE w:val="0"/>
        <w:autoSpaceDN w:val="0"/>
        <w:adjustRightInd w:val="0"/>
        <w:spacing w:after="0" w:line="240" w:lineRule="auto"/>
        <w:ind w:firstLine="540"/>
        <w:jc w:val="both"/>
        <w:rPr>
          <w:rFonts w:ascii="Arial" w:eastAsia="Times New Roman" w:hAnsi="Arial" w:cs="Arial"/>
          <w:sz w:val="24"/>
          <w:szCs w:val="24"/>
          <w:lang w:bidi="en-US"/>
        </w:rPr>
      </w:pPr>
      <w:r w:rsidRPr="00AC4A91">
        <w:rPr>
          <w:rFonts w:ascii="Arial" w:eastAsia="Times New Roman" w:hAnsi="Arial" w:cs="Arial"/>
          <w:sz w:val="24"/>
          <w:szCs w:val="24"/>
          <w:lang w:bidi="en-US"/>
        </w:rPr>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w:t>
      </w:r>
      <w:r w:rsidRPr="00AC4A91">
        <w:rPr>
          <w:rFonts w:ascii="Arial" w:eastAsia="Times New Roman" w:hAnsi="Arial" w:cs="Arial"/>
          <w:sz w:val="24"/>
          <w:szCs w:val="24"/>
          <w:lang w:bidi="en-US"/>
        </w:rPr>
        <w:lastRenderedPageBreak/>
        <w:t>иными действиями (бездействием) контролируемого лица, повлекшими невозможность проведения профилактического визита;</w:t>
      </w:r>
    </w:p>
    <w:p w:rsidR="00AC4A91" w:rsidRPr="00AC4A91" w:rsidRDefault="00AC4A91" w:rsidP="00AC4A91">
      <w:pPr>
        <w:autoSpaceDE w:val="0"/>
        <w:autoSpaceDN w:val="0"/>
        <w:adjustRightInd w:val="0"/>
        <w:spacing w:after="0" w:line="240" w:lineRule="auto"/>
        <w:ind w:firstLine="540"/>
        <w:jc w:val="both"/>
        <w:rPr>
          <w:rFonts w:ascii="Arial" w:eastAsia="Times New Roman" w:hAnsi="Arial" w:cs="Arial"/>
          <w:sz w:val="24"/>
          <w:szCs w:val="24"/>
          <w:lang w:bidi="en-US"/>
        </w:rPr>
      </w:pPr>
      <w:r w:rsidRPr="00AC4A91">
        <w:rPr>
          <w:rFonts w:ascii="Arial" w:eastAsia="Times New Roman" w:hAnsi="Arial" w:cs="Arial"/>
          <w:sz w:val="24"/>
          <w:szCs w:val="24"/>
          <w:lang w:bidi="en-US"/>
        </w:rPr>
        <w:t>3) в течение года до даты подачи заявления контрольным (надзорным) органом проведен профилактический визит по ранее поданному заявлению;</w:t>
      </w:r>
    </w:p>
    <w:p w:rsidR="00AC4A91" w:rsidRPr="00AC4A91" w:rsidRDefault="00AC4A91" w:rsidP="00AC4A91">
      <w:pPr>
        <w:autoSpaceDE w:val="0"/>
        <w:autoSpaceDN w:val="0"/>
        <w:adjustRightInd w:val="0"/>
        <w:spacing w:after="0" w:line="240" w:lineRule="auto"/>
        <w:ind w:firstLine="540"/>
        <w:jc w:val="both"/>
        <w:rPr>
          <w:rFonts w:ascii="Arial" w:eastAsia="Times New Roman" w:hAnsi="Arial" w:cs="Arial"/>
          <w:sz w:val="24"/>
          <w:szCs w:val="24"/>
          <w:lang w:bidi="en-US"/>
        </w:rPr>
      </w:pPr>
      <w:r w:rsidRPr="00AC4A91">
        <w:rPr>
          <w:rFonts w:ascii="Arial" w:eastAsia="Times New Roman" w:hAnsi="Arial" w:cs="Arial"/>
          <w:sz w:val="24"/>
          <w:szCs w:val="24"/>
          <w:lang w:bidi="en-US"/>
        </w:rPr>
        <w:t>4) заявление содержит нецензурные либо оскорбительные выражения, угрозы жизни, здоровью и имуществу должностных лиц Администрация Александровского района Томской области либо членов их семей.</w:t>
      </w:r>
    </w:p>
    <w:p w:rsidR="00AC4A91" w:rsidRPr="00AC4A91" w:rsidRDefault="00AC4A91" w:rsidP="00AC4A91">
      <w:pPr>
        <w:autoSpaceDE w:val="0"/>
        <w:autoSpaceDN w:val="0"/>
        <w:adjustRightInd w:val="0"/>
        <w:spacing w:after="0" w:line="240" w:lineRule="auto"/>
        <w:ind w:firstLine="540"/>
        <w:jc w:val="both"/>
        <w:rPr>
          <w:rFonts w:ascii="Arial" w:eastAsia="Times New Roman" w:hAnsi="Arial" w:cs="Arial"/>
          <w:sz w:val="24"/>
          <w:szCs w:val="24"/>
          <w:lang w:bidi="en-US"/>
        </w:rPr>
      </w:pPr>
      <w:r w:rsidRPr="00AC4A91">
        <w:rPr>
          <w:rFonts w:ascii="Arial" w:eastAsia="Times New Roman" w:hAnsi="Arial" w:cs="Arial"/>
          <w:sz w:val="24"/>
          <w:szCs w:val="24"/>
          <w:lang w:bidi="en-US"/>
        </w:rPr>
        <w:t>Решение об отказе в проведении профилактического визита может быть обжаловано контролируемым лицом в порядке, установленном Федеральным законом от 31 июля 2020 года № 248-ФЗ «О государственном контроле (надзоре) и муниципальном контроле в Российской Федерации».</w:t>
      </w:r>
    </w:p>
    <w:p w:rsidR="00AC4A91" w:rsidRPr="00AC4A91" w:rsidRDefault="00AC4A91" w:rsidP="00AC4A91">
      <w:pPr>
        <w:autoSpaceDE w:val="0"/>
        <w:autoSpaceDN w:val="0"/>
        <w:adjustRightInd w:val="0"/>
        <w:spacing w:after="0" w:line="240" w:lineRule="auto"/>
        <w:ind w:firstLine="540"/>
        <w:jc w:val="both"/>
        <w:rPr>
          <w:rFonts w:ascii="Arial" w:eastAsia="Times New Roman" w:hAnsi="Arial" w:cs="Arial"/>
          <w:sz w:val="24"/>
          <w:szCs w:val="24"/>
          <w:lang w:bidi="en-US"/>
        </w:rPr>
      </w:pPr>
      <w:r w:rsidRPr="00AC4A91">
        <w:rPr>
          <w:rFonts w:ascii="Arial" w:eastAsia="Times New Roman" w:hAnsi="Arial" w:cs="Arial"/>
          <w:sz w:val="24"/>
          <w:szCs w:val="24"/>
          <w:lang w:bidi="en-US"/>
        </w:rPr>
        <w:t xml:space="preserve">Контролируемое лицо вправе отозвать заявление либо направить отказ от проведения профилактического визита, уведомив об этом Администрацию Александровского района Томской области  не </w:t>
      </w:r>
      <w:proofErr w:type="gramStart"/>
      <w:r w:rsidRPr="00AC4A91">
        <w:rPr>
          <w:rFonts w:ascii="Arial" w:eastAsia="Times New Roman" w:hAnsi="Arial" w:cs="Arial"/>
          <w:sz w:val="24"/>
          <w:szCs w:val="24"/>
          <w:lang w:bidi="en-US"/>
        </w:rPr>
        <w:t>позднее</w:t>
      </w:r>
      <w:proofErr w:type="gramEnd"/>
      <w:r w:rsidRPr="00AC4A91">
        <w:rPr>
          <w:rFonts w:ascii="Arial" w:eastAsia="Times New Roman" w:hAnsi="Arial" w:cs="Arial"/>
          <w:sz w:val="24"/>
          <w:szCs w:val="24"/>
          <w:lang w:bidi="en-US"/>
        </w:rPr>
        <w:t xml:space="preserve"> чем за пять рабочих дней до даты его проведения.</w:t>
      </w:r>
    </w:p>
    <w:p w:rsidR="00AC4A91" w:rsidRPr="00AC4A91" w:rsidRDefault="00AC4A91" w:rsidP="00AC4A91">
      <w:pPr>
        <w:autoSpaceDE w:val="0"/>
        <w:autoSpaceDN w:val="0"/>
        <w:adjustRightInd w:val="0"/>
        <w:spacing w:after="0" w:line="240" w:lineRule="auto"/>
        <w:ind w:firstLine="540"/>
        <w:jc w:val="both"/>
        <w:rPr>
          <w:rFonts w:ascii="Arial" w:eastAsia="Times New Roman" w:hAnsi="Arial" w:cs="Arial"/>
          <w:sz w:val="24"/>
          <w:szCs w:val="24"/>
          <w:lang w:bidi="en-US"/>
        </w:rPr>
      </w:pPr>
      <w:r w:rsidRPr="00AC4A91">
        <w:rPr>
          <w:rFonts w:ascii="Arial" w:eastAsia="Times New Roman" w:hAnsi="Arial" w:cs="Arial"/>
          <w:sz w:val="24"/>
          <w:szCs w:val="24"/>
          <w:lang w:bidi="en-US"/>
        </w:rPr>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AC4A91" w:rsidRPr="00AC4A91" w:rsidRDefault="00AC4A91" w:rsidP="00AC4A91">
      <w:pPr>
        <w:autoSpaceDE w:val="0"/>
        <w:autoSpaceDN w:val="0"/>
        <w:adjustRightInd w:val="0"/>
        <w:spacing w:after="0" w:line="240" w:lineRule="auto"/>
        <w:ind w:firstLine="540"/>
        <w:jc w:val="both"/>
        <w:rPr>
          <w:rFonts w:ascii="Arial" w:eastAsia="Times New Roman" w:hAnsi="Arial" w:cs="Arial"/>
          <w:sz w:val="24"/>
          <w:szCs w:val="24"/>
          <w:lang w:bidi="en-US"/>
        </w:rPr>
      </w:pPr>
      <w:r w:rsidRPr="00AC4A91">
        <w:rPr>
          <w:rFonts w:ascii="Arial" w:eastAsia="Times New Roman" w:hAnsi="Arial" w:cs="Arial"/>
          <w:sz w:val="24"/>
          <w:szCs w:val="24"/>
          <w:lang w:bidi="en-US"/>
        </w:rPr>
        <w:t>Разъяснения и рекомендации, полученные контролируемым лицом в ходе профилактического визита, носят рекомендательный характер.</w:t>
      </w:r>
    </w:p>
    <w:p w:rsidR="00AC4A91" w:rsidRPr="00AC4A91" w:rsidRDefault="00AC4A91" w:rsidP="00AC4A91">
      <w:pPr>
        <w:autoSpaceDE w:val="0"/>
        <w:autoSpaceDN w:val="0"/>
        <w:adjustRightInd w:val="0"/>
        <w:spacing w:after="0" w:line="240" w:lineRule="auto"/>
        <w:ind w:firstLine="540"/>
        <w:jc w:val="both"/>
        <w:rPr>
          <w:rFonts w:ascii="Arial" w:eastAsia="Times New Roman" w:hAnsi="Arial" w:cs="Arial"/>
          <w:sz w:val="24"/>
          <w:szCs w:val="24"/>
          <w:lang w:bidi="en-US"/>
        </w:rPr>
      </w:pPr>
      <w:r w:rsidRPr="00AC4A91">
        <w:rPr>
          <w:rFonts w:ascii="Arial" w:eastAsia="Times New Roman" w:hAnsi="Arial" w:cs="Arial"/>
          <w:sz w:val="24"/>
          <w:szCs w:val="24"/>
          <w:lang w:bidi="en-US"/>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AC4A91" w:rsidRPr="00E654FD" w:rsidRDefault="00AC4A91" w:rsidP="00AC4A91">
      <w:pPr>
        <w:autoSpaceDE w:val="0"/>
        <w:autoSpaceDN w:val="0"/>
        <w:adjustRightInd w:val="0"/>
        <w:spacing w:after="0" w:line="240" w:lineRule="auto"/>
        <w:ind w:firstLine="540"/>
        <w:jc w:val="both"/>
        <w:rPr>
          <w:rFonts w:ascii="Arial" w:eastAsia="Times New Roman" w:hAnsi="Arial" w:cs="Arial"/>
          <w:sz w:val="24"/>
          <w:szCs w:val="24"/>
          <w:lang w:bidi="en-US"/>
        </w:rPr>
      </w:pPr>
      <w:r w:rsidRPr="00AC4A91">
        <w:rPr>
          <w:rFonts w:ascii="Arial" w:eastAsia="Times New Roman" w:hAnsi="Arial" w:cs="Arial"/>
          <w:sz w:val="24"/>
          <w:szCs w:val="24"/>
          <w:lang w:bidi="en-US"/>
        </w:rPr>
        <w:t>В случае</w:t>
      </w:r>
      <w:proofErr w:type="gramStart"/>
      <w:r w:rsidRPr="00AC4A91">
        <w:rPr>
          <w:rFonts w:ascii="Arial" w:eastAsia="Times New Roman" w:hAnsi="Arial" w:cs="Arial"/>
          <w:sz w:val="24"/>
          <w:szCs w:val="24"/>
          <w:lang w:bidi="en-US"/>
        </w:rPr>
        <w:t>,</w:t>
      </w:r>
      <w:proofErr w:type="gramEnd"/>
      <w:r w:rsidRPr="00AC4A91">
        <w:rPr>
          <w:rFonts w:ascii="Arial" w:eastAsia="Times New Roman" w:hAnsi="Arial" w:cs="Arial"/>
          <w:sz w:val="24"/>
          <w:szCs w:val="24"/>
          <w:lang w:bidi="en-US"/>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Администрации Александровского района Томской области для принятия решения о проведении контрольных (надзорных) мероприятий.»;</w:t>
      </w: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bidi="en-US"/>
        </w:rPr>
      </w:pPr>
      <w:r w:rsidRPr="00E654FD">
        <w:rPr>
          <w:rFonts w:ascii="Arial" w:eastAsia="Calibri" w:hAnsi="Arial" w:cs="Arial"/>
          <w:color w:val="000000"/>
          <w:sz w:val="24"/>
          <w:szCs w:val="24"/>
          <w:lang w:bidi="en-US"/>
        </w:rPr>
        <w:t> </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center"/>
        <w:outlineLvl w:val="1"/>
        <w:rPr>
          <w:rFonts w:ascii="Arial" w:eastAsia="Times New Roman" w:hAnsi="Arial" w:cs="Arial"/>
          <w:sz w:val="24"/>
          <w:szCs w:val="24"/>
          <w:lang w:eastAsia="ru-RU"/>
        </w:rPr>
      </w:pPr>
      <w:r w:rsidRPr="00E654FD">
        <w:rPr>
          <w:rFonts w:ascii="Arial" w:eastAsia="Times New Roman" w:hAnsi="Arial" w:cs="Arial"/>
          <w:sz w:val="24"/>
          <w:szCs w:val="24"/>
          <w:lang w:eastAsia="ru-RU"/>
        </w:rPr>
        <w:t>3. Порядок осуществления контрольных мероприятий</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20"/>
        <w:jc w:val="both"/>
        <w:rPr>
          <w:rFonts w:ascii="Arial" w:eastAsia="Times New Roman" w:hAnsi="Arial" w:cs="Arial"/>
          <w:sz w:val="24"/>
          <w:szCs w:val="24"/>
          <w:lang w:eastAsia="ru-RU"/>
        </w:rPr>
      </w:pP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 xml:space="preserve">18. При осуществлении муниципального контроля плановые контрольные мероприятия не проводятся. </w:t>
      </w:r>
    </w:p>
    <w:p w:rsidR="005936C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 xml:space="preserve">19. </w:t>
      </w:r>
      <w:r w:rsidR="005936CD" w:rsidRPr="005936CD">
        <w:rPr>
          <w:rFonts w:ascii="Arial" w:eastAsia="Times New Roman" w:hAnsi="Arial" w:cs="Arial"/>
          <w:sz w:val="24"/>
          <w:szCs w:val="24"/>
          <w:lang w:eastAsia="ru-RU"/>
        </w:rPr>
        <w:t>При осуществлении муниципального контроля проводятся внеплановые контрольные мероприятия, после согласования с прокуратурой Александровского района Томской области</w:t>
      </w:r>
      <w:proofErr w:type="gramStart"/>
      <w:r w:rsidR="005936CD" w:rsidRPr="005936CD">
        <w:rPr>
          <w:rFonts w:ascii="Arial" w:eastAsia="Times New Roman" w:hAnsi="Arial" w:cs="Arial"/>
          <w:sz w:val="24"/>
          <w:szCs w:val="24"/>
          <w:lang w:eastAsia="ru-RU"/>
        </w:rPr>
        <w:t xml:space="preserve">.», </w:t>
      </w:r>
      <w:proofErr w:type="gramEnd"/>
      <w:r w:rsidR="005936CD" w:rsidRPr="005936CD">
        <w:rPr>
          <w:rFonts w:ascii="Arial" w:eastAsia="Times New Roman" w:hAnsi="Arial" w:cs="Arial"/>
          <w:sz w:val="24"/>
          <w:szCs w:val="24"/>
          <w:lang w:eastAsia="ru-RU"/>
        </w:rPr>
        <w:t>за исключением  оснований, предусмотренных пунктами 1, 3, 4, 5, 8, 9  части 1 статьи 57 Федерального закона от 31 июля 2020 года № 248-ФЗ «О государственном контроле (надзоре) и муниципальном кон</w:t>
      </w:r>
      <w:r w:rsidR="005936CD">
        <w:rPr>
          <w:rFonts w:ascii="Arial" w:eastAsia="Times New Roman" w:hAnsi="Arial" w:cs="Arial"/>
          <w:sz w:val="24"/>
          <w:szCs w:val="24"/>
          <w:lang w:eastAsia="ru-RU"/>
        </w:rPr>
        <w:t>троле в Российской Федерации».</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20. При осуществлении муниципального контроля взаимодействием Контрольного органа, его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21. Взаимодействие с контролируемым лицом осуществляется при проведении следующих контрольных мероприятий:</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1) документарная проверка;</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2) выездная проверка;</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lastRenderedPageBreak/>
        <w:t>3) инспекционный визит.</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22. Без взаимодействия с контролируемым лицом проводятся следующие контрольные мероприятия (далее – контрольные  мероприятия без взаимодействия):</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1) наблюдение за соблюдением обязательных требований;</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2) выездное обследование.</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23. В ходе документарной проверки могут совершаться следующие контрольные действия:</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1) получение письменных объяснений;</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2) истребование документов.</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24. Выездная проверка осуществляется в соответствии со статьей 73 Федерального закона.</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25. В ходе выездной проверки могут совершаться следующие контрольные действия:</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1) осмотр;</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2) опрос;</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3) получение письменных объяснений;</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4) истребование документов</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5) инструментальное обследование.</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26. Осмотр осуществляется в отсутствие контролируемого лица с обязательным применением видеозаписи.</w:t>
      </w:r>
    </w:p>
    <w:p w:rsidR="00E654FD" w:rsidRPr="00E654FD" w:rsidRDefault="00E654FD" w:rsidP="00E654FD">
      <w:pPr>
        <w:autoSpaceDE w:val="0"/>
        <w:autoSpaceDN w:val="0"/>
        <w:adjustRightInd w:val="0"/>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bidi="en-US"/>
        </w:rPr>
        <w:t xml:space="preserve">27. </w:t>
      </w:r>
      <w:proofErr w:type="gramStart"/>
      <w:r w:rsidRPr="00E654FD">
        <w:rPr>
          <w:rFonts w:ascii="Arial" w:eastAsia="Times New Roman" w:hAnsi="Arial" w:cs="Arial"/>
          <w:sz w:val="24"/>
          <w:szCs w:val="24"/>
          <w:lang w:eastAsia="ru-RU"/>
        </w:rPr>
        <w:t>В случаях, если индивидуальный предприниматель, гражданин, являющиеся контролируемыми лицами, не имеют возможности присутствовать при проведении контрольного мероприятия в связи с их выездом за пределы Александровского района или в связи с временной нетрудоспособностью, такие индивидуальный предприниматель, гражданин вправе представить в Контрольный орган соответствующую информацию с приложением подтверждающих документов (проездной документ, листок временной нетрудоспособности).</w:t>
      </w:r>
      <w:proofErr w:type="gramEnd"/>
      <w:r w:rsidRPr="00E654FD">
        <w:rPr>
          <w:rFonts w:ascii="Arial" w:eastAsia="Times New Roman" w:hAnsi="Arial" w:cs="Arial"/>
          <w:sz w:val="24"/>
          <w:szCs w:val="24"/>
          <w:lang w:eastAsia="ru-RU"/>
        </w:rPr>
        <w:t xml:space="preserve"> В случае поступления такой информации в Контрольный орган проведение контрольного мероприятия переносится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орган. </w:t>
      </w:r>
    </w:p>
    <w:p w:rsidR="005936CD" w:rsidRDefault="00E654FD" w:rsidP="00E654FD">
      <w:pPr>
        <w:autoSpaceDE w:val="0"/>
        <w:autoSpaceDN w:val="0"/>
        <w:adjustRightInd w:val="0"/>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bidi="en-US"/>
        </w:rPr>
        <w:t xml:space="preserve">28. </w:t>
      </w:r>
      <w:r w:rsidRPr="00E654FD">
        <w:rPr>
          <w:rFonts w:ascii="Arial" w:eastAsia="Times New Roman" w:hAnsi="Arial" w:cs="Arial"/>
          <w:sz w:val="24"/>
          <w:szCs w:val="24"/>
          <w:lang w:eastAsia="ru-RU"/>
        </w:rPr>
        <w:t xml:space="preserve">Выездное обследование проводится по месту нахождения  объекта муниципального контроля. </w:t>
      </w:r>
    </w:p>
    <w:p w:rsidR="00E654FD" w:rsidRPr="00E654FD" w:rsidRDefault="005936CD" w:rsidP="00E654FD">
      <w:pPr>
        <w:autoSpaceDE w:val="0"/>
        <w:autoSpaceDN w:val="0"/>
        <w:adjustRightInd w:val="0"/>
        <w:spacing w:after="0" w:line="240" w:lineRule="auto"/>
        <w:ind w:firstLine="540"/>
        <w:jc w:val="both"/>
        <w:rPr>
          <w:rFonts w:ascii="Arial" w:eastAsia="Times New Roman" w:hAnsi="Arial" w:cs="Arial"/>
          <w:sz w:val="24"/>
          <w:szCs w:val="24"/>
          <w:lang w:eastAsia="ru-RU"/>
        </w:rPr>
      </w:pPr>
      <w:r w:rsidRPr="005936CD">
        <w:rPr>
          <w:rFonts w:ascii="Arial" w:eastAsia="Times New Roman" w:hAnsi="Arial" w:cs="Arial"/>
          <w:sz w:val="24"/>
          <w:szCs w:val="24"/>
          <w:lang w:eastAsia="ru-RU"/>
        </w:rPr>
        <w:t>28.1. Инспекционный визит может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r w:rsidR="00E654FD" w:rsidRPr="00E654FD">
        <w:rPr>
          <w:rFonts w:ascii="Arial" w:eastAsia="Times New Roman" w:hAnsi="Arial" w:cs="Arial"/>
          <w:sz w:val="24"/>
          <w:szCs w:val="24"/>
          <w:lang w:eastAsia="ru-RU"/>
        </w:rPr>
        <w:t xml:space="preserve"> </w:t>
      </w:r>
    </w:p>
    <w:p w:rsidR="00E654FD" w:rsidRPr="00E654FD" w:rsidRDefault="00E654FD" w:rsidP="00E654FD">
      <w:pPr>
        <w:autoSpaceDE w:val="0"/>
        <w:autoSpaceDN w:val="0"/>
        <w:adjustRightInd w:val="0"/>
        <w:spacing w:after="0" w:line="240" w:lineRule="auto"/>
        <w:ind w:firstLine="540"/>
        <w:jc w:val="both"/>
        <w:rPr>
          <w:rFonts w:ascii="Arial" w:eastAsia="Times New Roman" w:hAnsi="Arial" w:cs="Arial"/>
          <w:sz w:val="24"/>
          <w:szCs w:val="24"/>
        </w:rPr>
      </w:pPr>
      <w:r w:rsidRPr="00E654FD">
        <w:rPr>
          <w:rFonts w:ascii="Arial" w:eastAsia="Times New Roman" w:hAnsi="Arial" w:cs="Arial"/>
          <w:sz w:val="24"/>
          <w:szCs w:val="24"/>
          <w:lang w:bidi="en-US"/>
        </w:rPr>
        <w:t xml:space="preserve">29. </w:t>
      </w:r>
      <w:r w:rsidRPr="00E654FD">
        <w:rPr>
          <w:rFonts w:ascii="Arial" w:eastAsia="Times New Roman" w:hAnsi="Arial" w:cs="Arial"/>
          <w:sz w:val="24"/>
          <w:szCs w:val="24"/>
        </w:rPr>
        <w:t>Порядок осуществления фотосъемки, ауди</w:t>
      </w:r>
      <w:proofErr w:type="gramStart"/>
      <w:r w:rsidRPr="00E654FD">
        <w:rPr>
          <w:rFonts w:ascii="Arial" w:eastAsia="Times New Roman" w:hAnsi="Arial" w:cs="Arial"/>
          <w:sz w:val="24"/>
          <w:szCs w:val="24"/>
        </w:rPr>
        <w:t>о-</w:t>
      </w:r>
      <w:proofErr w:type="gramEnd"/>
      <w:r w:rsidRPr="00E654FD">
        <w:rPr>
          <w:rFonts w:ascii="Arial" w:eastAsia="Times New Roman" w:hAnsi="Arial" w:cs="Arial"/>
          <w:sz w:val="24"/>
          <w:szCs w:val="24"/>
        </w:rPr>
        <w:t xml:space="preserve"> и (или) видеозаписи, способов фиксации доказательств, в ходе контрольных мероприятий  включает в себя:</w:t>
      </w:r>
    </w:p>
    <w:p w:rsidR="00E654FD" w:rsidRPr="00E654FD" w:rsidRDefault="00E654FD" w:rsidP="00E654FD">
      <w:pPr>
        <w:autoSpaceDE w:val="0"/>
        <w:autoSpaceDN w:val="0"/>
        <w:adjustRightInd w:val="0"/>
        <w:spacing w:after="0" w:line="240" w:lineRule="auto"/>
        <w:ind w:firstLine="567"/>
        <w:jc w:val="both"/>
        <w:rPr>
          <w:rFonts w:ascii="Arial" w:eastAsia="Times New Roman" w:hAnsi="Arial" w:cs="Arial"/>
          <w:sz w:val="24"/>
          <w:szCs w:val="24"/>
        </w:rPr>
      </w:pPr>
      <w:r w:rsidRPr="00E654FD">
        <w:rPr>
          <w:rFonts w:ascii="Arial" w:eastAsia="Times New Roman" w:hAnsi="Arial" w:cs="Arial"/>
          <w:sz w:val="24"/>
          <w:szCs w:val="24"/>
        </w:rPr>
        <w:t>1) принятие должностным лицом Контрольного органа решения о применении фотосъемки, ауди</w:t>
      </w:r>
      <w:proofErr w:type="gramStart"/>
      <w:r w:rsidRPr="00E654FD">
        <w:rPr>
          <w:rFonts w:ascii="Arial" w:eastAsia="Times New Roman" w:hAnsi="Arial" w:cs="Arial"/>
          <w:sz w:val="24"/>
          <w:szCs w:val="24"/>
        </w:rPr>
        <w:t>о-</w:t>
      </w:r>
      <w:proofErr w:type="gramEnd"/>
      <w:r w:rsidRPr="00E654FD">
        <w:rPr>
          <w:rFonts w:ascii="Arial" w:eastAsia="Times New Roman" w:hAnsi="Arial" w:cs="Arial"/>
          <w:sz w:val="24"/>
          <w:szCs w:val="24"/>
        </w:rPr>
        <w:t xml:space="preserve"> и (или) видеозаписи, иных способов фиксации доказательств;</w:t>
      </w:r>
    </w:p>
    <w:p w:rsidR="00E654FD" w:rsidRPr="00E654FD" w:rsidRDefault="00E654FD" w:rsidP="00E654FD">
      <w:pPr>
        <w:autoSpaceDE w:val="0"/>
        <w:autoSpaceDN w:val="0"/>
        <w:adjustRightInd w:val="0"/>
        <w:spacing w:after="0" w:line="240" w:lineRule="auto"/>
        <w:ind w:firstLine="567"/>
        <w:jc w:val="both"/>
        <w:rPr>
          <w:rFonts w:ascii="Arial" w:eastAsia="Times New Roman" w:hAnsi="Arial" w:cs="Arial"/>
          <w:sz w:val="24"/>
          <w:szCs w:val="24"/>
        </w:rPr>
      </w:pPr>
      <w:r w:rsidRPr="00E654FD">
        <w:rPr>
          <w:rFonts w:ascii="Arial" w:eastAsia="Times New Roman" w:hAnsi="Arial" w:cs="Arial"/>
          <w:sz w:val="24"/>
          <w:szCs w:val="24"/>
        </w:rPr>
        <w:t>2) извещение контролируемого лица, а также представителя контролируемого лица о ведении фотосъемки, ауди</w:t>
      </w:r>
      <w:proofErr w:type="gramStart"/>
      <w:r w:rsidRPr="00E654FD">
        <w:rPr>
          <w:rFonts w:ascii="Arial" w:eastAsia="Times New Roman" w:hAnsi="Arial" w:cs="Arial"/>
          <w:sz w:val="24"/>
          <w:szCs w:val="24"/>
        </w:rPr>
        <w:t>о-</w:t>
      </w:r>
      <w:proofErr w:type="gramEnd"/>
      <w:r w:rsidRPr="00E654FD">
        <w:rPr>
          <w:rFonts w:ascii="Arial" w:eastAsia="Times New Roman" w:hAnsi="Arial" w:cs="Arial"/>
          <w:sz w:val="24"/>
          <w:szCs w:val="24"/>
        </w:rPr>
        <w:t xml:space="preserve"> и (или) видеозаписи иных способов фиксации доказательств в случае осуществления контрольного мероприятия, предусматривающего взаимодействие с контролируемым лицом;</w:t>
      </w:r>
    </w:p>
    <w:p w:rsidR="00E654FD" w:rsidRPr="00E654FD" w:rsidRDefault="00E654FD" w:rsidP="00E654FD">
      <w:pPr>
        <w:autoSpaceDE w:val="0"/>
        <w:autoSpaceDN w:val="0"/>
        <w:adjustRightInd w:val="0"/>
        <w:spacing w:after="0" w:line="240" w:lineRule="auto"/>
        <w:ind w:firstLine="567"/>
        <w:jc w:val="both"/>
        <w:rPr>
          <w:rFonts w:ascii="Arial" w:eastAsia="Times New Roman" w:hAnsi="Arial" w:cs="Arial"/>
          <w:sz w:val="24"/>
          <w:szCs w:val="24"/>
        </w:rPr>
      </w:pPr>
      <w:r w:rsidRPr="00E654FD">
        <w:rPr>
          <w:rFonts w:ascii="Arial" w:eastAsia="Times New Roman" w:hAnsi="Arial" w:cs="Arial"/>
          <w:sz w:val="24"/>
          <w:szCs w:val="24"/>
        </w:rPr>
        <w:t>3) внесение в акт контрольного мероприятия соответствующей информации о ведении фотосъемки, ауди</w:t>
      </w:r>
      <w:proofErr w:type="gramStart"/>
      <w:r w:rsidRPr="00E654FD">
        <w:rPr>
          <w:rFonts w:ascii="Arial" w:eastAsia="Times New Roman" w:hAnsi="Arial" w:cs="Arial"/>
          <w:sz w:val="24"/>
          <w:szCs w:val="24"/>
        </w:rPr>
        <w:t>о-</w:t>
      </w:r>
      <w:proofErr w:type="gramEnd"/>
      <w:r w:rsidRPr="00E654FD">
        <w:rPr>
          <w:rFonts w:ascii="Arial" w:eastAsia="Times New Roman" w:hAnsi="Arial" w:cs="Arial"/>
          <w:sz w:val="24"/>
          <w:szCs w:val="24"/>
        </w:rPr>
        <w:t xml:space="preserve"> и (или) видеозаписи, иных способов фиксации доказательств;</w:t>
      </w:r>
    </w:p>
    <w:p w:rsidR="00E654FD" w:rsidRPr="00E654FD" w:rsidRDefault="00E654FD" w:rsidP="00E654FD">
      <w:pPr>
        <w:autoSpaceDE w:val="0"/>
        <w:autoSpaceDN w:val="0"/>
        <w:adjustRightInd w:val="0"/>
        <w:spacing w:after="0" w:line="240" w:lineRule="auto"/>
        <w:ind w:firstLine="567"/>
        <w:jc w:val="both"/>
        <w:rPr>
          <w:rFonts w:ascii="Arial" w:eastAsia="Times New Roman" w:hAnsi="Arial" w:cs="Arial"/>
          <w:sz w:val="24"/>
          <w:szCs w:val="24"/>
        </w:rPr>
      </w:pPr>
      <w:r w:rsidRPr="00E654FD">
        <w:rPr>
          <w:rFonts w:ascii="Arial" w:eastAsia="Times New Roman" w:hAnsi="Arial" w:cs="Arial"/>
          <w:sz w:val="24"/>
          <w:szCs w:val="24"/>
        </w:rPr>
        <w:lastRenderedPageBreak/>
        <w:t>4) обеспечение сохранности информации, полученной посредством фотосъемки, ауди</w:t>
      </w:r>
      <w:proofErr w:type="gramStart"/>
      <w:r w:rsidRPr="00E654FD">
        <w:rPr>
          <w:rFonts w:ascii="Arial" w:eastAsia="Times New Roman" w:hAnsi="Arial" w:cs="Arial"/>
          <w:sz w:val="24"/>
          <w:szCs w:val="24"/>
        </w:rPr>
        <w:t>о-</w:t>
      </w:r>
      <w:proofErr w:type="gramEnd"/>
      <w:r w:rsidRPr="00E654FD">
        <w:rPr>
          <w:rFonts w:ascii="Arial" w:eastAsia="Times New Roman" w:hAnsi="Arial" w:cs="Arial"/>
          <w:sz w:val="24"/>
          <w:szCs w:val="24"/>
        </w:rPr>
        <w:t xml:space="preserve"> и (или) видеозаписи, иных способов фиксации доказательств.</w:t>
      </w:r>
    </w:p>
    <w:p w:rsidR="00E654FD" w:rsidRPr="00E654FD" w:rsidRDefault="00E654FD" w:rsidP="00E654FD">
      <w:pPr>
        <w:autoSpaceDE w:val="0"/>
        <w:autoSpaceDN w:val="0"/>
        <w:adjustRightInd w:val="0"/>
        <w:spacing w:after="0" w:line="240" w:lineRule="auto"/>
        <w:ind w:firstLine="567"/>
        <w:jc w:val="both"/>
        <w:rPr>
          <w:rFonts w:ascii="Arial" w:eastAsia="Times New Roman" w:hAnsi="Arial" w:cs="Arial"/>
          <w:sz w:val="24"/>
          <w:szCs w:val="24"/>
        </w:rPr>
      </w:pPr>
      <w:r w:rsidRPr="00E654FD">
        <w:rPr>
          <w:rFonts w:ascii="Arial" w:eastAsia="Times New Roman" w:hAnsi="Arial" w:cs="Arial"/>
          <w:sz w:val="24"/>
          <w:szCs w:val="24"/>
        </w:rPr>
        <w:t>Для фиксации инспекторами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иные способы фиксации, применяемые должностными лицами, уполномоченными на проведение контрольного мероприятия.</w:t>
      </w:r>
    </w:p>
    <w:p w:rsidR="00E654FD" w:rsidRPr="00E654FD" w:rsidRDefault="00E654FD" w:rsidP="00E654FD">
      <w:pPr>
        <w:autoSpaceDE w:val="0"/>
        <w:autoSpaceDN w:val="0"/>
        <w:adjustRightInd w:val="0"/>
        <w:spacing w:after="0" w:line="240" w:lineRule="auto"/>
        <w:ind w:firstLine="567"/>
        <w:jc w:val="both"/>
        <w:rPr>
          <w:rFonts w:ascii="Arial" w:eastAsia="Times New Roman" w:hAnsi="Arial" w:cs="Arial"/>
          <w:sz w:val="24"/>
          <w:szCs w:val="24"/>
        </w:rPr>
      </w:pPr>
      <w:r w:rsidRPr="00E654FD">
        <w:rPr>
          <w:rFonts w:ascii="Arial" w:eastAsia="Times New Roman" w:hAnsi="Arial" w:cs="Arial"/>
          <w:sz w:val="24"/>
          <w:szCs w:val="24"/>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органа муниципального контроля самостоятельно. В обязательном порядке фот</w:t>
      </w:r>
      <w:proofErr w:type="gramStart"/>
      <w:r w:rsidRPr="00E654FD">
        <w:rPr>
          <w:rFonts w:ascii="Arial" w:eastAsia="Times New Roman" w:hAnsi="Arial" w:cs="Arial"/>
          <w:sz w:val="24"/>
          <w:szCs w:val="24"/>
        </w:rPr>
        <w:t>о-</w:t>
      </w:r>
      <w:proofErr w:type="gramEnd"/>
      <w:r w:rsidRPr="00E654FD">
        <w:rPr>
          <w:rFonts w:ascii="Arial" w:eastAsia="Times New Roman" w:hAnsi="Arial" w:cs="Arial"/>
          <w:sz w:val="24"/>
          <w:szCs w:val="24"/>
        </w:rPr>
        <w:t xml:space="preserve"> или </w:t>
      </w:r>
      <w:proofErr w:type="spellStart"/>
      <w:r w:rsidRPr="00E654FD">
        <w:rPr>
          <w:rFonts w:ascii="Arial" w:eastAsia="Times New Roman" w:hAnsi="Arial" w:cs="Arial"/>
          <w:sz w:val="24"/>
          <w:szCs w:val="24"/>
        </w:rPr>
        <w:t>видеофиксация</w:t>
      </w:r>
      <w:proofErr w:type="spellEnd"/>
      <w:r w:rsidRPr="00E654FD">
        <w:rPr>
          <w:rFonts w:ascii="Arial" w:eastAsia="Times New Roman" w:hAnsi="Arial" w:cs="Arial"/>
          <w:sz w:val="24"/>
          <w:szCs w:val="24"/>
        </w:rPr>
        <w:t xml:space="preserve"> доказательств нарушений обязательных требований осуществляется в следующих случаях:</w:t>
      </w:r>
    </w:p>
    <w:p w:rsidR="00E654FD" w:rsidRPr="00E654FD" w:rsidRDefault="00E654FD" w:rsidP="00E654FD">
      <w:pPr>
        <w:autoSpaceDE w:val="0"/>
        <w:autoSpaceDN w:val="0"/>
        <w:adjustRightInd w:val="0"/>
        <w:spacing w:after="0" w:line="240" w:lineRule="auto"/>
        <w:ind w:firstLine="567"/>
        <w:jc w:val="both"/>
        <w:rPr>
          <w:rFonts w:ascii="Arial" w:eastAsia="Times New Roman" w:hAnsi="Arial" w:cs="Arial"/>
          <w:sz w:val="24"/>
          <w:szCs w:val="24"/>
        </w:rPr>
      </w:pPr>
      <w:r w:rsidRPr="00E654FD">
        <w:rPr>
          <w:rFonts w:ascii="Arial" w:eastAsia="Times New Roman" w:hAnsi="Arial" w:cs="Arial"/>
          <w:sz w:val="24"/>
          <w:szCs w:val="24"/>
        </w:rPr>
        <w:t>- при проведении осмотра в отсутствие контролируемого лица;</w:t>
      </w:r>
    </w:p>
    <w:p w:rsidR="00E654FD" w:rsidRPr="00E654FD" w:rsidRDefault="00E654FD" w:rsidP="00E654FD">
      <w:pPr>
        <w:autoSpaceDE w:val="0"/>
        <w:autoSpaceDN w:val="0"/>
        <w:adjustRightInd w:val="0"/>
        <w:spacing w:after="0" w:line="240" w:lineRule="auto"/>
        <w:ind w:firstLine="567"/>
        <w:jc w:val="both"/>
        <w:rPr>
          <w:rFonts w:ascii="Arial" w:eastAsia="Times New Roman" w:hAnsi="Arial" w:cs="Arial"/>
          <w:sz w:val="24"/>
          <w:szCs w:val="24"/>
        </w:rPr>
      </w:pPr>
      <w:r w:rsidRPr="00E654FD">
        <w:rPr>
          <w:rFonts w:ascii="Arial" w:eastAsia="Times New Roman" w:hAnsi="Arial" w:cs="Arial"/>
          <w:sz w:val="24"/>
          <w:szCs w:val="24"/>
        </w:rPr>
        <w:t>- при проведении выездного обследования.</w:t>
      </w:r>
    </w:p>
    <w:p w:rsidR="00E654FD" w:rsidRPr="00E654FD" w:rsidRDefault="00E654FD" w:rsidP="00E654FD">
      <w:pPr>
        <w:autoSpaceDE w:val="0"/>
        <w:autoSpaceDN w:val="0"/>
        <w:adjustRightInd w:val="0"/>
        <w:spacing w:after="0" w:line="240" w:lineRule="auto"/>
        <w:ind w:firstLine="567"/>
        <w:jc w:val="both"/>
        <w:rPr>
          <w:rFonts w:ascii="Arial" w:eastAsia="Times New Roman" w:hAnsi="Arial" w:cs="Arial"/>
          <w:sz w:val="24"/>
          <w:szCs w:val="24"/>
        </w:rPr>
      </w:pPr>
      <w:r w:rsidRPr="00E654FD">
        <w:rPr>
          <w:rFonts w:ascii="Arial" w:eastAsia="Times New Roman" w:hAnsi="Arial" w:cs="Arial"/>
          <w:sz w:val="24"/>
          <w:szCs w:val="24"/>
        </w:rPr>
        <w:t>Для фиксации доказательств нарушений обязательных требований могут быть использованы любые имеющиеся в распоряжении должностных лиц технические средства фотосъемки, аудио- и видеозаписи.</w:t>
      </w:r>
    </w:p>
    <w:p w:rsidR="00E654FD" w:rsidRPr="00E654FD" w:rsidRDefault="00E654FD" w:rsidP="00E654FD">
      <w:pPr>
        <w:autoSpaceDE w:val="0"/>
        <w:autoSpaceDN w:val="0"/>
        <w:adjustRightInd w:val="0"/>
        <w:spacing w:after="0" w:line="240" w:lineRule="auto"/>
        <w:ind w:firstLine="567"/>
        <w:jc w:val="both"/>
        <w:rPr>
          <w:rFonts w:ascii="Arial" w:eastAsia="Times New Roman" w:hAnsi="Arial" w:cs="Arial"/>
          <w:sz w:val="24"/>
          <w:szCs w:val="24"/>
        </w:rPr>
      </w:pPr>
      <w:r w:rsidRPr="00E654FD">
        <w:rPr>
          <w:rFonts w:ascii="Arial" w:eastAsia="Times New Roman" w:hAnsi="Arial" w:cs="Arial"/>
          <w:sz w:val="24"/>
          <w:szCs w:val="24"/>
        </w:rPr>
        <w:t>Фиксация нарушений обязательных требований при помощи фотосъемки проводится не менее чем двумя снимками. 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rsidR="00E654FD" w:rsidRPr="00E654FD" w:rsidRDefault="00E654FD" w:rsidP="00E654FD">
      <w:pPr>
        <w:autoSpaceDE w:val="0"/>
        <w:autoSpaceDN w:val="0"/>
        <w:adjustRightInd w:val="0"/>
        <w:spacing w:after="0" w:line="240" w:lineRule="auto"/>
        <w:ind w:firstLine="567"/>
        <w:jc w:val="both"/>
        <w:rPr>
          <w:rFonts w:ascii="Arial" w:eastAsia="Times New Roman" w:hAnsi="Arial" w:cs="Arial"/>
          <w:sz w:val="24"/>
          <w:szCs w:val="24"/>
        </w:rPr>
      </w:pPr>
      <w:r w:rsidRPr="00E654FD">
        <w:rPr>
          <w:rFonts w:ascii="Arial" w:eastAsia="Times New Roman" w:hAnsi="Arial" w:cs="Arial"/>
          <w:sz w:val="24"/>
          <w:szCs w:val="24"/>
        </w:rPr>
        <w:t>Аудио- и видеозапись осуществляется в ходе проведения контрольного  мероприятия непрерывно. В ходе записи фиксируются и указываются место и характер выявленного нарушения обязательных требований.</w:t>
      </w:r>
    </w:p>
    <w:p w:rsidR="00E654FD" w:rsidRPr="00E654FD" w:rsidRDefault="00E654FD" w:rsidP="00E654FD">
      <w:pPr>
        <w:autoSpaceDE w:val="0"/>
        <w:autoSpaceDN w:val="0"/>
        <w:adjustRightInd w:val="0"/>
        <w:spacing w:after="0" w:line="240" w:lineRule="auto"/>
        <w:ind w:firstLine="567"/>
        <w:jc w:val="both"/>
        <w:rPr>
          <w:rFonts w:ascii="Arial" w:eastAsia="Times New Roman" w:hAnsi="Arial" w:cs="Arial"/>
          <w:sz w:val="24"/>
          <w:szCs w:val="24"/>
        </w:rPr>
      </w:pPr>
      <w:r w:rsidRPr="00E654FD">
        <w:rPr>
          <w:rFonts w:ascii="Arial" w:eastAsia="Times New Roman" w:hAnsi="Arial" w:cs="Arial"/>
          <w:sz w:val="24"/>
          <w:szCs w:val="24"/>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w:t>
      </w:r>
    </w:p>
    <w:p w:rsidR="00E654FD" w:rsidRPr="00E654FD" w:rsidRDefault="00E654FD" w:rsidP="00E654FD">
      <w:pPr>
        <w:autoSpaceDE w:val="0"/>
        <w:autoSpaceDN w:val="0"/>
        <w:adjustRightInd w:val="0"/>
        <w:spacing w:after="0" w:line="240" w:lineRule="auto"/>
        <w:ind w:firstLine="567"/>
        <w:jc w:val="both"/>
        <w:rPr>
          <w:rFonts w:ascii="Arial" w:eastAsia="Times New Roman" w:hAnsi="Arial" w:cs="Arial"/>
          <w:sz w:val="24"/>
          <w:szCs w:val="24"/>
        </w:rPr>
      </w:pPr>
      <w:r w:rsidRPr="00E654FD">
        <w:rPr>
          <w:rFonts w:ascii="Arial" w:eastAsia="Times New Roman" w:hAnsi="Arial" w:cs="Arial"/>
          <w:sz w:val="24"/>
          <w:szCs w:val="24"/>
        </w:rPr>
        <w:t>Результаты проведения фотосъемки, аудио- и видеозаписи являются приложением к акту контрольного  мероприятия.</w:t>
      </w:r>
    </w:p>
    <w:p w:rsidR="00E654FD" w:rsidRPr="00E654FD" w:rsidRDefault="00E654FD" w:rsidP="00E654FD">
      <w:pPr>
        <w:autoSpaceDE w:val="0"/>
        <w:autoSpaceDN w:val="0"/>
        <w:adjustRightInd w:val="0"/>
        <w:spacing w:after="0" w:line="240" w:lineRule="auto"/>
        <w:ind w:firstLine="567"/>
        <w:jc w:val="both"/>
        <w:rPr>
          <w:rFonts w:ascii="Arial" w:eastAsia="Times New Roman" w:hAnsi="Arial" w:cs="Arial"/>
          <w:sz w:val="24"/>
          <w:szCs w:val="24"/>
        </w:rPr>
      </w:pPr>
      <w:r w:rsidRPr="00E654FD">
        <w:rPr>
          <w:rFonts w:ascii="Arial" w:eastAsia="Times New Roman" w:hAnsi="Arial" w:cs="Arial"/>
          <w:sz w:val="24"/>
          <w:szCs w:val="24"/>
        </w:rPr>
        <w:t>Инструментальные обследования в ходе проведения контрольных мероприятий осуществляются путем проведения геодезических измерений (определений) и (или) картографических измерений, выполняемых должностными лицами органов муниципального надзора, уполномоченными на проведение контрольного мероприятия.</w:t>
      </w:r>
    </w:p>
    <w:p w:rsidR="00E654FD" w:rsidRPr="00E654FD" w:rsidRDefault="00E654FD" w:rsidP="00E654FD">
      <w:pPr>
        <w:autoSpaceDE w:val="0"/>
        <w:autoSpaceDN w:val="0"/>
        <w:adjustRightInd w:val="0"/>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bidi="en-US"/>
        </w:rPr>
        <w:t>30. Проведение консультаций по вопросу рассмотрения поступивших возражений осуществляются в ходе непосредственного визита контролируемого лица (его полномочного представителя) в Контрольный орган, либо путем использования видео-конференц-связи.</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 xml:space="preserve">31. </w:t>
      </w:r>
      <w:proofErr w:type="gramStart"/>
      <w:r w:rsidRPr="00E654FD">
        <w:rPr>
          <w:rFonts w:ascii="Arial" w:eastAsia="Times New Roman" w:hAnsi="Arial" w:cs="Arial"/>
          <w:sz w:val="24"/>
          <w:szCs w:val="24"/>
          <w:lang w:eastAsia="ru-RU"/>
        </w:rPr>
        <w:t>До 31 декабря 2023 года Контролируемый орган готовит в ходе осуществления муниципального  контроля документы, информирует контролируемых лиц о совершаемых должностными лицами Контролируемом органе действиях и принимаемых решениях, обменивается документами и сведениями с контролируемыми лицами на бумажном носителе.</w:t>
      </w:r>
      <w:proofErr w:type="gramEnd"/>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bidi="en-US"/>
        </w:rPr>
      </w:pPr>
      <w:r w:rsidRPr="00E654FD">
        <w:rPr>
          <w:rFonts w:ascii="Arial" w:eastAsia="Calibri" w:hAnsi="Arial" w:cs="Arial"/>
          <w:color w:val="000000"/>
          <w:sz w:val="24"/>
          <w:szCs w:val="24"/>
          <w:lang w:bidi="en-US"/>
        </w:rPr>
        <w:t> </w:t>
      </w: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center"/>
        <w:rPr>
          <w:rFonts w:ascii="Arial" w:eastAsia="Times New Roman" w:hAnsi="Arial" w:cs="Arial"/>
          <w:sz w:val="24"/>
          <w:szCs w:val="24"/>
          <w:lang w:bidi="en-US"/>
        </w:rPr>
      </w:pPr>
      <w:r w:rsidRPr="00E654FD">
        <w:rPr>
          <w:rFonts w:ascii="Arial" w:eastAsia="Calibri" w:hAnsi="Arial" w:cs="Arial"/>
          <w:color w:val="000000"/>
          <w:sz w:val="24"/>
          <w:szCs w:val="24"/>
          <w:lang w:bidi="en-US"/>
        </w:rPr>
        <w:t>4. Порядок обжалования решений контрольного органа</w:t>
      </w: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bidi="en-US"/>
        </w:rPr>
      </w:pPr>
      <w:r w:rsidRPr="00E654FD">
        <w:rPr>
          <w:rFonts w:ascii="Arial" w:eastAsia="Calibri" w:hAnsi="Arial" w:cs="Arial"/>
          <w:color w:val="000000"/>
          <w:sz w:val="24"/>
          <w:szCs w:val="24"/>
          <w:lang w:bidi="en-US"/>
        </w:rPr>
        <w:t> </w:t>
      </w:r>
    </w:p>
    <w:p w:rsidR="00E654FD" w:rsidRDefault="00E654FD" w:rsidP="00E654FD">
      <w:pPr>
        <w:autoSpaceDE w:val="0"/>
        <w:autoSpaceDN w:val="0"/>
        <w:adjustRightInd w:val="0"/>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bidi="en-US"/>
        </w:rPr>
        <w:t xml:space="preserve">32. </w:t>
      </w:r>
      <w:r w:rsidRPr="00E654FD">
        <w:rPr>
          <w:rFonts w:ascii="Arial" w:eastAsia="Times New Roman" w:hAnsi="Arial" w:cs="Arial"/>
          <w:sz w:val="24"/>
          <w:szCs w:val="24"/>
          <w:lang w:eastAsia="ru-RU"/>
        </w:rPr>
        <w:t>Контролируемое лицо вправе обратиться с жалобой на решения контролируемого органа, действия (бездействие) ее должностных лиц (далее - жалоба).</w:t>
      </w:r>
    </w:p>
    <w:p w:rsidR="005936CD" w:rsidRDefault="005936CD" w:rsidP="00E654FD">
      <w:pPr>
        <w:autoSpaceDE w:val="0"/>
        <w:autoSpaceDN w:val="0"/>
        <w:adjustRightInd w:val="0"/>
        <w:spacing w:after="0" w:line="240" w:lineRule="auto"/>
        <w:ind w:firstLine="540"/>
        <w:jc w:val="both"/>
        <w:rPr>
          <w:rFonts w:ascii="Arial" w:eastAsia="Times New Roman" w:hAnsi="Arial" w:cs="Arial"/>
          <w:sz w:val="24"/>
          <w:szCs w:val="24"/>
          <w:lang w:eastAsia="ru-RU"/>
        </w:rPr>
      </w:pPr>
      <w:r w:rsidRPr="005936CD">
        <w:rPr>
          <w:rFonts w:ascii="Arial" w:eastAsia="Times New Roman" w:hAnsi="Arial" w:cs="Arial"/>
          <w:sz w:val="24"/>
          <w:szCs w:val="24"/>
          <w:lang w:eastAsia="ru-RU"/>
        </w:rPr>
        <w:lastRenderedPageBreak/>
        <w:t xml:space="preserve">32.1. </w:t>
      </w:r>
      <w:proofErr w:type="gramStart"/>
      <w:r w:rsidRPr="005936CD">
        <w:rPr>
          <w:rFonts w:ascii="Arial" w:eastAsia="Times New Roman" w:hAnsi="Arial" w:cs="Arial"/>
          <w:sz w:val="24"/>
          <w:szCs w:val="24"/>
          <w:lang w:eastAsia="ru-RU"/>
        </w:rPr>
        <w:t>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муниципального контроля (надзора), в соответствии со статьей 90.2  Федерального закона от 31 июля 2020 года № 248-ФЗ «О государственном контроле (надзоре) и муниципальном контроле в</w:t>
      </w:r>
      <w:proofErr w:type="gramEnd"/>
      <w:r w:rsidRPr="005936CD">
        <w:rPr>
          <w:rFonts w:ascii="Arial" w:eastAsia="Times New Roman" w:hAnsi="Arial" w:cs="Arial"/>
          <w:sz w:val="24"/>
          <w:szCs w:val="24"/>
          <w:lang w:eastAsia="ru-RU"/>
        </w:rPr>
        <w:t xml:space="preserve"> Российской Федерации».</w:t>
      </w:r>
    </w:p>
    <w:p w:rsidR="005936CD" w:rsidRPr="00E654FD" w:rsidRDefault="005936CD" w:rsidP="00E654FD">
      <w:pPr>
        <w:autoSpaceDE w:val="0"/>
        <w:autoSpaceDN w:val="0"/>
        <w:adjustRightInd w:val="0"/>
        <w:spacing w:after="0" w:line="240" w:lineRule="auto"/>
        <w:ind w:firstLine="540"/>
        <w:jc w:val="both"/>
        <w:rPr>
          <w:rFonts w:ascii="Arial" w:eastAsia="Times New Roman" w:hAnsi="Arial" w:cs="Arial"/>
          <w:sz w:val="24"/>
          <w:szCs w:val="24"/>
          <w:lang w:eastAsia="ru-RU"/>
        </w:rPr>
      </w:pPr>
      <w:r w:rsidRPr="005936CD">
        <w:rPr>
          <w:rFonts w:ascii="Arial" w:eastAsia="Times New Roman" w:hAnsi="Arial" w:cs="Arial"/>
          <w:sz w:val="24"/>
          <w:szCs w:val="24"/>
          <w:lang w:eastAsia="ru-RU"/>
        </w:rPr>
        <w:t>32.2.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в соответствии со статьей 90.2  Федерального закона от 31 июля 2020 года № 248-ФЗ «О государственном контроле (надзоре) и муниципальном кон</w:t>
      </w:r>
      <w:r>
        <w:rPr>
          <w:rFonts w:ascii="Arial" w:eastAsia="Times New Roman" w:hAnsi="Arial" w:cs="Arial"/>
          <w:sz w:val="24"/>
          <w:szCs w:val="24"/>
          <w:lang w:eastAsia="ru-RU"/>
        </w:rPr>
        <w:t>троле в Российской Федерации».</w:t>
      </w:r>
      <w:bookmarkStart w:id="0" w:name="_GoBack"/>
      <w:bookmarkEnd w:id="0"/>
    </w:p>
    <w:p w:rsidR="00820344" w:rsidRPr="00E654FD" w:rsidRDefault="00820344">
      <w:pPr>
        <w:rPr>
          <w:rFonts w:ascii="Arial" w:hAnsi="Arial" w:cs="Arial"/>
        </w:rPr>
      </w:pPr>
    </w:p>
    <w:sectPr w:rsidR="00820344" w:rsidRPr="00E654FD" w:rsidSect="006B26EA">
      <w:headerReference w:type="default" r:id="rId13"/>
      <w:footerReference w:type="even" r:id="rId14"/>
      <w:footerReference w:type="default" r:id="rId15"/>
      <w:pgSz w:w="11906" w:h="16838"/>
      <w:pgMar w:top="567" w:right="1134" w:bottom="993"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3646" w:rsidRDefault="00F23646">
      <w:pPr>
        <w:spacing w:after="0" w:line="240" w:lineRule="auto"/>
      </w:pPr>
      <w:r>
        <w:separator/>
      </w:r>
    </w:p>
  </w:endnote>
  <w:endnote w:type="continuationSeparator" w:id="0">
    <w:p w:rsidR="00F23646" w:rsidRDefault="00F236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5CF" w:rsidRDefault="00E654F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4</w:t>
    </w:r>
    <w:r>
      <w:rPr>
        <w:rStyle w:val="a5"/>
      </w:rPr>
      <w:fldChar w:fldCharType="end"/>
    </w:r>
  </w:p>
  <w:p w:rsidR="005535CF" w:rsidRDefault="00F23646">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5CF" w:rsidRDefault="00F23646">
    <w:pPr>
      <w:pStyle w:val="a3"/>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3646" w:rsidRDefault="00F23646">
      <w:pPr>
        <w:spacing w:after="0" w:line="240" w:lineRule="auto"/>
      </w:pPr>
      <w:r>
        <w:separator/>
      </w:r>
    </w:p>
  </w:footnote>
  <w:footnote w:type="continuationSeparator" w:id="0">
    <w:p w:rsidR="00F23646" w:rsidRDefault="00F236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5FC" w:rsidRPr="004E35FC" w:rsidRDefault="00E654FD">
    <w:pPr>
      <w:pStyle w:val="a6"/>
      <w:jc w:val="center"/>
    </w:pPr>
    <w:r w:rsidRPr="004E35FC">
      <w:fldChar w:fldCharType="begin"/>
    </w:r>
    <w:r w:rsidRPr="004E35FC">
      <w:instrText xml:space="preserve"> PAGE   \* MERGEFORMAT </w:instrText>
    </w:r>
    <w:r w:rsidRPr="004E35FC">
      <w:fldChar w:fldCharType="separate"/>
    </w:r>
    <w:r w:rsidR="005936CD">
      <w:rPr>
        <w:noProof/>
      </w:rPr>
      <w:t>9</w:t>
    </w:r>
    <w:r w:rsidRPr="004E35FC">
      <w:fldChar w:fldCharType="end"/>
    </w:r>
  </w:p>
  <w:p w:rsidR="00E26DB8" w:rsidRDefault="00F23646" w:rsidP="00F4191C">
    <w:pPr>
      <w:pStyle w:val="a6"/>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725AD"/>
    <w:rsid w:val="005936CD"/>
    <w:rsid w:val="00820344"/>
    <w:rsid w:val="008725AD"/>
    <w:rsid w:val="00AC4A91"/>
    <w:rsid w:val="00E654FD"/>
    <w:rsid w:val="00F236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3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E654FD"/>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spacing w:after="0" w:line="240" w:lineRule="auto"/>
      <w:ind w:firstLine="567"/>
      <w:jc w:val="both"/>
    </w:pPr>
    <w:rPr>
      <w:rFonts w:ascii="Times New Roman" w:eastAsia="Times New Roman" w:hAnsi="Times New Roman" w:cs="Times New Roman"/>
      <w:sz w:val="20"/>
      <w:lang w:bidi="en-US"/>
    </w:rPr>
  </w:style>
  <w:style w:type="character" w:customStyle="1" w:styleId="a4">
    <w:name w:val="Нижний колонтитул Знак"/>
    <w:basedOn w:val="a0"/>
    <w:link w:val="a3"/>
    <w:rsid w:val="00E654FD"/>
    <w:rPr>
      <w:rFonts w:ascii="Times New Roman" w:eastAsia="Times New Roman" w:hAnsi="Times New Roman" w:cs="Times New Roman"/>
      <w:sz w:val="20"/>
      <w:lang w:bidi="en-US"/>
    </w:rPr>
  </w:style>
  <w:style w:type="character" w:styleId="a5">
    <w:name w:val="page number"/>
    <w:basedOn w:val="a0"/>
    <w:rsid w:val="00E654FD"/>
  </w:style>
  <w:style w:type="paragraph" w:styleId="a6">
    <w:name w:val="header"/>
    <w:basedOn w:val="a"/>
    <w:link w:val="a7"/>
    <w:uiPriority w:val="99"/>
    <w:rsid w:val="00E654FD"/>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spacing w:after="0" w:line="240" w:lineRule="auto"/>
      <w:ind w:firstLine="567"/>
      <w:jc w:val="both"/>
    </w:pPr>
    <w:rPr>
      <w:rFonts w:ascii="Times New Roman" w:eastAsia="Times New Roman" w:hAnsi="Times New Roman" w:cs="Times New Roman"/>
      <w:sz w:val="20"/>
      <w:lang w:bidi="en-US"/>
    </w:rPr>
  </w:style>
  <w:style w:type="character" w:customStyle="1" w:styleId="a7">
    <w:name w:val="Верхний колонтитул Знак"/>
    <w:basedOn w:val="a0"/>
    <w:link w:val="a6"/>
    <w:uiPriority w:val="99"/>
    <w:rsid w:val="00E654FD"/>
    <w:rPr>
      <w:rFonts w:ascii="Times New Roman" w:eastAsia="Times New Roman" w:hAnsi="Times New Roman" w:cs="Times New Roman"/>
      <w:sz w:val="20"/>
      <w:lang w:bidi="en-US"/>
    </w:rPr>
  </w:style>
  <w:style w:type="paragraph" w:styleId="a8">
    <w:name w:val="Balloon Text"/>
    <w:basedOn w:val="a"/>
    <w:link w:val="a9"/>
    <w:uiPriority w:val="99"/>
    <w:semiHidden/>
    <w:unhideWhenUsed/>
    <w:rsid w:val="00E654F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654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8476C56D3137817D8CB95723D43DB4173516D23BC53AF77D3ECFC8EED17399A0E662B99141F16A62C856FA4912EDB0839718FC65AB9ZAC"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consultantplus://offline/ref=B8476C56D3137817D8CB95643E2F854571523A2FBE51A6298FBDFAD9B2473FCF4E262DC45E5310F37DC03BA9922591597A3A80C558851EC7BDA4F06CBCZ5C"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B8476C56D3137817D8CB95723D43DB417351622BBA50AF77D3ECFC8EED17399A0E662B911D171DF07ACA6EF8D67BC80B3E718DC146991EC2BAZ2C"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consultantplus://offline/ref=B8476C56D3137817D8CB95723D43DB4173516D23BC53AF77D3ECFC8EED17399A0E662B99141F16A62C856FA4912EDB0839718FC65AB9ZAC" TargetMode="External"/><Relationship Id="rId4" Type="http://schemas.openxmlformats.org/officeDocument/2006/relationships/webSettings" Target="webSettings.xml"/><Relationship Id="rId9" Type="http://schemas.openxmlformats.org/officeDocument/2006/relationships/hyperlink" Target="consultantplus://offline/ref=B8476C56D3137817D8CB95723D43DB417351622BBA50AF77D3ECFC8EED17399A0E662B911D171DF07ACA6EF8D67BC80B3E718DC146991EC2BAZ2C"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9</Pages>
  <Words>3517</Words>
  <Characters>20052</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Дума Печёнкина</dc:creator>
  <cp:keywords/>
  <dc:description/>
  <cp:lastModifiedBy>Дума Печёнкина</cp:lastModifiedBy>
  <cp:revision>3</cp:revision>
  <dcterms:created xsi:type="dcterms:W3CDTF">2025-06-16T05:09:00Z</dcterms:created>
  <dcterms:modified xsi:type="dcterms:W3CDTF">2025-06-17T05:10:00Z</dcterms:modified>
</cp:coreProperties>
</file>