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64" w:rsidRPr="00BC5E64" w:rsidRDefault="00BC5E64" w:rsidP="00BC5E6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0"/>
          <w:lang w:eastAsia="ru-RU"/>
        </w:rPr>
      </w:pPr>
      <w:r w:rsidRPr="00603989">
        <w:rPr>
          <w:rFonts w:ascii="Arial" w:eastAsia="Times New Roman" w:hAnsi="Arial" w:cs="Arial"/>
          <w:b/>
          <w:noProof/>
          <w:sz w:val="32"/>
          <w:szCs w:val="20"/>
          <w:lang w:eastAsia="ru-RU"/>
        </w:rPr>
        <w:drawing>
          <wp:inline distT="0" distB="0" distL="0" distR="0" wp14:anchorId="5F5AE096" wp14:editId="3C66BC46">
            <wp:extent cx="661035" cy="829945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64" w:rsidRPr="00BC5E64" w:rsidRDefault="00BC5E64" w:rsidP="00BC5E6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  <w:r w:rsidRPr="00BC5E64">
        <w:rPr>
          <w:rFonts w:ascii="Arial" w:eastAsia="Times New Roman" w:hAnsi="Arial" w:cs="Arial"/>
          <w:sz w:val="28"/>
          <w:szCs w:val="28"/>
          <w:lang w:eastAsia="ru-RU"/>
        </w:rPr>
        <w:t>ДУМА АЛЕКСАНДРОВСКОГО РАЙОНА</w:t>
      </w:r>
    </w:p>
    <w:p w:rsidR="00BC5E64" w:rsidRPr="00BC5E64" w:rsidRDefault="00BC5E64" w:rsidP="00BC5E64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28"/>
          <w:szCs w:val="28"/>
          <w:lang w:eastAsia="ru-RU"/>
        </w:rPr>
      </w:pPr>
      <w:r w:rsidRPr="00BC5E64">
        <w:rPr>
          <w:rFonts w:ascii="Arial" w:eastAsia="Times New Roman" w:hAnsi="Arial" w:cs="Arial"/>
          <w:sz w:val="28"/>
          <w:szCs w:val="28"/>
          <w:lang w:eastAsia="ru-RU"/>
        </w:rPr>
        <w:t>ТОМСКОЙ ОБЛАСТИ</w:t>
      </w:r>
    </w:p>
    <w:p w:rsidR="00BC5E64" w:rsidRPr="00BC5E64" w:rsidRDefault="00BC5E64" w:rsidP="00BC5E6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E64">
        <w:rPr>
          <w:rFonts w:ascii="Arial" w:eastAsia="Times New Roman" w:hAnsi="Arial" w:cs="Arial"/>
          <w:b/>
          <w:sz w:val="32"/>
          <w:szCs w:val="32"/>
          <w:lang w:eastAsia="ru-RU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62"/>
        <w:gridCol w:w="4625"/>
      </w:tblGrid>
      <w:tr w:rsidR="00BC5E64" w:rsidRPr="00BC5E64" w:rsidTr="006A5FFD">
        <w:tc>
          <w:tcPr>
            <w:tcW w:w="2510" w:type="pct"/>
            <w:shd w:val="clear" w:color="auto" w:fill="auto"/>
          </w:tcPr>
          <w:p w:rsidR="00BC5E64" w:rsidRPr="00BC5E64" w:rsidRDefault="00BC5E64" w:rsidP="00BC5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BC5E6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 w:rsidRPr="00BC5E6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.201</w:t>
            </w:r>
            <w:r w:rsidRPr="00BC5E6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90" w:type="pct"/>
            <w:shd w:val="clear" w:color="auto" w:fill="auto"/>
          </w:tcPr>
          <w:p w:rsidR="00BC5E64" w:rsidRPr="00BC5E64" w:rsidRDefault="00BC5E64" w:rsidP="00BC5E64">
            <w:pPr>
              <w:keepNext/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288 </w:t>
            </w:r>
          </w:p>
        </w:tc>
      </w:tr>
      <w:tr w:rsidR="00BC5E64" w:rsidRPr="00BC5E64" w:rsidTr="006A5FFD">
        <w:tc>
          <w:tcPr>
            <w:tcW w:w="5000" w:type="pct"/>
            <w:gridSpan w:val="2"/>
            <w:shd w:val="clear" w:color="auto" w:fill="auto"/>
          </w:tcPr>
          <w:p w:rsidR="00BC5E64" w:rsidRPr="00BC5E64" w:rsidRDefault="00BC5E64" w:rsidP="00BC5E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BC5E64" w:rsidRPr="00BC5E64" w:rsidTr="00BC5E64">
        <w:tc>
          <w:tcPr>
            <w:tcW w:w="9180" w:type="dxa"/>
            <w:shd w:val="clear" w:color="auto" w:fill="auto"/>
          </w:tcPr>
          <w:p w:rsidR="00BC5E64" w:rsidRPr="00BC5E64" w:rsidRDefault="00BC5E64" w:rsidP="00854FBE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положения о Почётной грамоте и Благодарности Думы Александровского района</w:t>
            </w:r>
            <w:r w:rsidRPr="00603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(в редакции решения Думы Александровского района Томской области от 04.06.2025 № 302</w:t>
            </w:r>
            <w:r w:rsidR="00647E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03.06.2026 № 49</w:t>
            </w:r>
            <w:r w:rsidRPr="00603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BC5E64" w:rsidRPr="00BC5E64" w:rsidRDefault="00BC5E64" w:rsidP="00BC5E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В соответствии с пун</w:t>
      </w:r>
      <w:r w:rsidR="00647E5C">
        <w:rPr>
          <w:rFonts w:ascii="Arial" w:eastAsia="Times New Roman" w:hAnsi="Arial" w:cs="Arial"/>
          <w:sz w:val="24"/>
          <w:szCs w:val="24"/>
          <w:lang w:eastAsia="ru-RU"/>
        </w:rPr>
        <w:t>ктом 25 части 2 статьи 34 Уставом</w:t>
      </w:r>
      <w:bookmarkStart w:id="0" w:name="_GoBack"/>
      <w:bookmarkEnd w:id="0"/>
      <w:r w:rsidRPr="00603989">
        <w:rPr>
          <w:rFonts w:ascii="Arial" w:eastAsia="Times New Roman" w:hAnsi="Arial" w:cs="Arial"/>
          <w:sz w:val="24"/>
          <w:szCs w:val="24"/>
          <w:lang w:eastAsia="ru-RU"/>
        </w:rPr>
        <w:t xml:space="preserve"> Александровского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>района Томской области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, с целью поощрения граждан и организаций, внесших большой вклад в развитие Александровского района,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Дума Александровского района РЕШИЛА: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1.Утвердить прилагаемое положение о Почётной грамоте и Благодарности Думы Александровского района.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2.Признать утратившими силу решение Думы Александровского района от 17.11.2005 №12, решение Думы Александровского района от 07.02.2006 № 66.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3.Настоящее решение вступает в силу со дня его официального опубликования (обнародования).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4.</w:t>
      </w:r>
      <w:proofErr w:type="gramStart"/>
      <w:r w:rsidRPr="00BC5E6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комитета по социально-правовым вопросам Думы Александровского района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43"/>
        <w:gridCol w:w="4644"/>
      </w:tblGrid>
      <w:tr w:rsidR="00BC5E64" w:rsidRPr="00BC5E64" w:rsidTr="006A5FFD">
        <w:tc>
          <w:tcPr>
            <w:tcW w:w="2500" w:type="pct"/>
            <w:shd w:val="clear" w:color="auto" w:fill="auto"/>
          </w:tcPr>
          <w:p w:rsidR="00BC5E64" w:rsidRPr="00BC5E64" w:rsidRDefault="00BC5E64" w:rsidP="00BC5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Думы Александровского</w:t>
            </w:r>
          </w:p>
          <w:p w:rsidR="00BC5E64" w:rsidRPr="00BC5E64" w:rsidRDefault="00BC5E64" w:rsidP="00BC5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BC5E64" w:rsidRPr="00BC5E64" w:rsidRDefault="00BC5E64" w:rsidP="00BC5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C5E64" w:rsidRPr="00BC5E64" w:rsidRDefault="00BC5E64" w:rsidP="00BC5E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С.Ф. Панов</w:t>
            </w:r>
          </w:p>
        </w:tc>
        <w:tc>
          <w:tcPr>
            <w:tcW w:w="2500" w:type="pct"/>
            <w:shd w:val="clear" w:color="auto" w:fill="auto"/>
          </w:tcPr>
          <w:p w:rsidR="00BC5E64" w:rsidRPr="00BC5E64" w:rsidRDefault="00BC5E64" w:rsidP="00BC5E64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</w:t>
            </w:r>
            <w:r w:rsidR="00603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Глава Александровского района</w:t>
            </w:r>
          </w:p>
          <w:p w:rsidR="00BC5E64" w:rsidRPr="00BC5E64" w:rsidRDefault="00BC5E64" w:rsidP="00BC5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</w:t>
            </w:r>
          </w:p>
          <w:p w:rsidR="00BC5E64" w:rsidRPr="00BC5E64" w:rsidRDefault="00BC5E64" w:rsidP="00BC5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C5E64" w:rsidRPr="00BC5E64" w:rsidRDefault="00BC5E64" w:rsidP="00BC5E6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E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А.П. Жданов</w:t>
            </w:r>
          </w:p>
        </w:tc>
      </w:tr>
      <w:tr w:rsidR="00BC5E64" w:rsidRPr="00BC5E64" w:rsidTr="006A5FFD">
        <w:tc>
          <w:tcPr>
            <w:tcW w:w="2500" w:type="pct"/>
            <w:shd w:val="clear" w:color="auto" w:fill="auto"/>
          </w:tcPr>
          <w:p w:rsidR="00BC5E64" w:rsidRPr="00BC5E64" w:rsidRDefault="00BC5E64" w:rsidP="00BC5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BC5E64" w:rsidRPr="00BC5E64" w:rsidRDefault="00BC5E64" w:rsidP="00BC5E64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6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C5E64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к решению Думы Александровского района от 20.02.2014 № 288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Положение о Почётной грамоте и Благодарности Думы Александровского  района</w:t>
      </w:r>
    </w:p>
    <w:p w:rsidR="00BC5E64" w:rsidRPr="00BC5E64" w:rsidRDefault="00BC5E64" w:rsidP="00BC5E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C5E64">
        <w:rPr>
          <w:rFonts w:ascii="Arial" w:eastAsia="Times New Roman" w:hAnsi="Arial" w:cs="Arial"/>
          <w:sz w:val="24"/>
          <w:szCs w:val="24"/>
          <w:lang w:eastAsia="ru-RU"/>
        </w:rPr>
        <w:t>1.Почётная грамота Думы Александровского района  (далее - Почётная грамота) и Благодарность Думы Александровского района (Далее – Благодарность) учреждены для награждения граждан и организаций, внесших большой вклад в развитие Александровского района, за особые заслуги и достижения в развитии экономики, промышленности, строительства, социальной сферы и других отраслей, за многолетний, безупречный, добросовестный труд на предприятиях в организациях и учреждениях Александровского района, за активную общественную</w:t>
      </w:r>
      <w:proofErr w:type="gramEnd"/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деятельность, получившую общественное признание.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2.Почётной грамотой награждаются граждане Российской Федерации - представители трудовых коллективов, общественности и деловых кругов, внесшие вклад в социально-экономическое развитие Александровского района, а также  коллективы организаций независимо от организационно-правовых форм и форм собственности.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Указанным лицам может быть объявлена Благодарность за заслуги, перечисленные в </w:t>
      </w:r>
      <w:hyperlink w:anchor="Par1" w:history="1">
        <w:r w:rsidRPr="006039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Положения.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3. Ходатайства о награждении Почётной грамотой, Благодарностью  вносятся на имя председателя Думы Александровского района (далее - Председатель Думы). С ходатайством о награждении могут обращаться: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Глава Александровского района,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депутаты Думы Александровского района;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главы  и депутаты сельских поселений Александровского района,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руководителями организаций, предприятий, учреждений, общественных организаций, советы трудовых коллективов.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Предложение о награждении Почётной грамотой, Благодарностью может быть внесено также Председателем Думы.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Ходатайства вносятся в произвольной форме не позднее 30 календарных дней до даты награждения. Предполагаемая дата вручения Почётной грамоты, Благодарности должна быть указана в ходатайстве.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4.Для рассмотрения вопроса о награждении Почётной грамотой, Благодарностью инициатором ходатайства в Думу Александровского района представляются следующие документы: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1)для граждан: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наградной лист установленной формы (приложение 1 к настоящему Положению), в котором содержатся сведения о лице, представляемом к награждению, включая характеристику, с указанием заслуг, являющихся основанием для награждения Почётной грамотой, Благодарностью;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персональные данные лица, представляемого к награждению, в том числе паспортные данные с указанием даты рождения и адреса места жительства, номер страхового свидетельства государственного пенсионного страхования, индивидуальный номер налогоплательщика (приложение 2 к настоящему Положению);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2) для организаций: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характеристика организации, содержащая информацию о численности работников, наличии коллективного договора с указанием пакета социальных услуг, среднемесячной и минимальной заработной плате за последние три 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года, благотворительной деятельности организации, а также сведения о достижениях (заслугах) коллектива;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краткая справка, содержащая сведения об истории организации, выпускаемой продукции или предоставляемых услугах;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 об отсутствии задолженности по платежам в бюджет и по выплатам заработной платы сотрудникам;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3) к ходатайствам о награждении руководителей, заместителей руководителей организаций прилагаются документы, перечисленные в подпунктах 1, 2 настоящего пункта.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К ходатайствам о награждении могут прилагаться иные документы, подтверждающие заслуги представляемых к награждению лиц.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Ходатайство также должно содержать формулировку основания для награждения, соответствующего требованиям пункта 1 настоящего Положения, которая, по мнению инициатора, должна быть отражена в тексте Почётной грамоты, Благодарности.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Представление документов с нарушением установленных требований является основанием для их возврата инициатору без рассмотрения.</w:t>
      </w:r>
      <w:bookmarkStart w:id="1" w:name="Par6"/>
      <w:bookmarkEnd w:id="1"/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5.К награждению представляются лица, ранее поощренные организациями, органами государственной власти, органами местного самоуправления.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6.Для работников организаций: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количество представляемых к награждению кандидатур не должно превышать 2% от списочного состава  работающих в организации;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стаж работы в данном коллективе представляемого к награждению Почётной грамотой должен быть не менее 5 лет, представляемого к объявлению Благодарности - не менее 3 лет.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7. Награждение Почётной грамотой и объявление Благодарности может быть приурочено к следующим юбилейным и праздничным событиям: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общероссийские праздничные и юбилейные даты;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профессиональные праздники работников отдельных отраслей экономики;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юбилейные даты, связанные с созданием отдельных организаций, муниципальных образований, населенных пунктов;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выход на пенсию или юбилейные даты граждан.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8.Награждение Почётной </w:t>
      </w:r>
      <w:proofErr w:type="gramStart"/>
      <w:r w:rsidRPr="00BC5E64">
        <w:rPr>
          <w:rFonts w:ascii="Arial" w:eastAsia="Times New Roman" w:hAnsi="Arial" w:cs="Arial"/>
          <w:sz w:val="24"/>
          <w:szCs w:val="24"/>
          <w:lang w:eastAsia="ru-RU"/>
        </w:rPr>
        <w:t>грамотой</w:t>
      </w:r>
      <w:proofErr w:type="gramEnd"/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 не ранее чем через 2 года после объявления Благодарности.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Повторное награждение Почетной грамотой и объявление </w:t>
      </w:r>
      <w:proofErr w:type="gramStart"/>
      <w:r w:rsidRPr="00BC5E64">
        <w:rPr>
          <w:rFonts w:ascii="Arial" w:eastAsia="Times New Roman" w:hAnsi="Arial" w:cs="Arial"/>
          <w:sz w:val="24"/>
          <w:szCs w:val="24"/>
          <w:lang w:eastAsia="ru-RU"/>
        </w:rPr>
        <w:t>Благодарности</w:t>
      </w:r>
      <w:proofErr w:type="gramEnd"/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 не ранее чем через 5 лет после предыдущего награждения.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Par1"/>
      <w:bookmarkStart w:id="3" w:name="Par2"/>
      <w:bookmarkEnd w:id="2"/>
      <w:bookmarkEnd w:id="3"/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9.Поступившие в Думу Александровского района документы о награждении Почётной грамотой, Благодарностью направляются Председателем Думы в течение 3-х рабочих дней с момента их поступления для рассмотрения на комитете по социально-правовым вопросам, за исключением персональных данных представляемого к награждению, которые направляются в  аппарат Думы с пометкой "Для служебного пользования".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По итогам рассмотрения представленных в соответствии с </w:t>
      </w:r>
      <w:hyperlink r:id="rId6" w:history="1">
        <w:r w:rsidRPr="0060398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пунктом 4</w:t>
        </w:r>
      </w:hyperlink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Положения документов комитет по социально – правовым вопросам принимает решение и для рассмотрения вопроса на собрании Думы Александровского представляет следующие документы: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проект решения Думы;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соответствующее решение  комитета по социально-правовым вопросам;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пакет документов, представленных в Думу Александровского района инициатором ходатайства в соответствии с требованиями настоящего Положения.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10. Решение о награждении Почётной грамотой, Благодарностью включая определение материального поощрения в соответствии с пунктом 11 настоящего Положения, принимается на заседании Думы Александровского района и оформляется решением Думы.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Почётную грамоту, Благодарность подписывает Председатель Думы, подпись скрепляется печатью Думы Александровского района.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11. Лицам, награжденным Почётной грамотой, вручаются ценный подарок либо  денежное вознаграждение в размере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 xml:space="preserve"> 4000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>(четырех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тысяч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рублей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 xml:space="preserve"> без учёта НДФЛ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Лицам, награжденным Благодарностью, вручаются ценный подарок либо  денежное вознаграждение в размере 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>3000 (трёх тысяч)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рублей</w:t>
      </w:r>
      <w:r w:rsidRPr="00603989">
        <w:rPr>
          <w:rFonts w:ascii="Arial" w:eastAsia="Times New Roman" w:hAnsi="Arial" w:cs="Arial"/>
          <w:sz w:val="24"/>
          <w:szCs w:val="24"/>
          <w:lang w:eastAsia="ru-RU"/>
        </w:rPr>
        <w:t xml:space="preserve"> без учета НДФЛ</w:t>
      </w:r>
      <w:r w:rsidRPr="00BC5E6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12. Вручение Почётной грамоты, Благодарности производится на заседании   Думы Александровского района или ином торжественном мероприятии Председателем Думы либо по его поручению - заместителем Председателя или одним из депутатов Думы  района.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13.Общее количество Почётных грамот, ежегодно вручаемых Думой Александровского района, не может быть более 40.  Общее количество Благодарностей, ежегодно вручаемых Думой Александровского района, не может быть более 20. 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14. Все действия, связанные с награждением Почётной грамотой, объявлением Благодарности (оформление документов, материальное поощрение, учет и регистрация награжденных), осуществляет специалист  Думы Александровского района.</w:t>
      </w: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Par19"/>
      <w:bookmarkEnd w:id="4"/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C5E64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к Положению о Почётной грамоте и Благодарности Думы Александровского  района</w:t>
      </w:r>
      <w:r w:rsidRPr="0060398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5E64">
        <w:rPr>
          <w:rFonts w:ascii="Arial" w:eastAsia="Times New Roman" w:hAnsi="Arial" w:cs="Arial"/>
          <w:sz w:val="20"/>
          <w:szCs w:val="20"/>
          <w:lang w:eastAsia="ru-RU"/>
        </w:rPr>
        <w:t>от 20.02.2014 № 288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НАГРАДНОЙ ЛИСТ</w:t>
      </w: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для представления к награждению Почётной грамотой (Благодарностью)</w:t>
      </w: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Думы Александровского района  </w:t>
      </w: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1. Фамилия _________________________________________________________________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Имя ___________________________ Отчество 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2. Должность, место работы 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C5E64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                                                             (полное наименование организации)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3. Дата и место рождения 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</w:t>
      </w:r>
      <w:r w:rsidRPr="00BC5E64">
        <w:rPr>
          <w:rFonts w:ascii="Arial" w:eastAsia="Times New Roman" w:hAnsi="Arial" w:cs="Arial"/>
          <w:sz w:val="16"/>
          <w:szCs w:val="16"/>
          <w:lang w:eastAsia="ru-RU"/>
        </w:rPr>
        <w:t>(республика, край, область, округ, город, район, поселок, село, деревня)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4. Образование ____________________________________________________________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BC5E64">
        <w:rPr>
          <w:rFonts w:ascii="Arial" w:eastAsia="Times New Roman" w:hAnsi="Arial" w:cs="Arial"/>
          <w:sz w:val="16"/>
          <w:szCs w:val="16"/>
          <w:lang w:eastAsia="ru-RU"/>
        </w:rPr>
        <w:t>(наименование учебного заведения, год окончания)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5. Какими государственными и отраслевыми наградами награжде</w:t>
      </w:r>
      <w:proofErr w:type="gramStart"/>
      <w:r w:rsidRPr="00BC5E64">
        <w:rPr>
          <w:rFonts w:ascii="Arial" w:eastAsia="Times New Roman" w:hAnsi="Arial" w:cs="Arial"/>
          <w:sz w:val="24"/>
          <w:szCs w:val="24"/>
          <w:lang w:eastAsia="ru-RU"/>
        </w:rPr>
        <w:t>н(</w:t>
      </w:r>
      <w:proofErr w:type="gramEnd"/>
      <w:r w:rsidRPr="00BC5E64">
        <w:rPr>
          <w:rFonts w:ascii="Arial" w:eastAsia="Times New Roman" w:hAnsi="Arial" w:cs="Arial"/>
          <w:sz w:val="24"/>
          <w:szCs w:val="24"/>
          <w:lang w:eastAsia="ru-RU"/>
        </w:rPr>
        <w:t>а)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6. Общий стаж работы 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7. Стаж работы на предприятии (учреждении) 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8. Характеристика  лица, представляемого к награде, с указанием </w:t>
      </w:r>
      <w:proofErr w:type="gramStart"/>
      <w:r w:rsidRPr="00BC5E64">
        <w:rPr>
          <w:rFonts w:ascii="Arial" w:eastAsia="Times New Roman" w:hAnsi="Arial" w:cs="Arial"/>
          <w:sz w:val="24"/>
          <w:szCs w:val="24"/>
          <w:lang w:eastAsia="ru-RU"/>
        </w:rPr>
        <w:t>конкретных</w:t>
      </w:r>
      <w:proofErr w:type="gramEnd"/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заслуг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                                                         ________________________ </w:t>
      </w:r>
      <w:r w:rsidRPr="00BC5E64">
        <w:rPr>
          <w:rFonts w:ascii="Arial" w:eastAsia="Times New Roman" w:hAnsi="Arial" w:cs="Arial"/>
          <w:sz w:val="16"/>
          <w:szCs w:val="16"/>
          <w:lang w:eastAsia="ru-RU"/>
        </w:rPr>
        <w:t>(наименование должности                           (подпись)                                             (инициалы и фамилия)         инициатора ходатайства)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C5E64">
        <w:rPr>
          <w:rFonts w:ascii="Arial" w:eastAsia="Times New Roman" w:hAnsi="Arial" w:cs="Arial"/>
          <w:sz w:val="20"/>
          <w:szCs w:val="20"/>
          <w:lang w:eastAsia="ru-RU"/>
        </w:rPr>
        <w:t>М.П.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   "___" __________ 20___ г.</w:t>
      </w: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576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BC5E64">
        <w:rPr>
          <w:rFonts w:ascii="Arial" w:eastAsia="Times New Roman" w:hAnsi="Arial" w:cs="Arial"/>
          <w:bCs/>
          <w:sz w:val="20"/>
          <w:szCs w:val="20"/>
          <w:lang w:eastAsia="ru-RU"/>
        </w:rPr>
        <w:lastRenderedPageBreak/>
        <w:t>Приложение к Положению о Почётной грамоте и Благодарности Думы Александровского  района</w:t>
      </w:r>
      <w:r w:rsidRPr="0060398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5E64">
        <w:rPr>
          <w:rFonts w:ascii="Arial" w:eastAsia="Times New Roman" w:hAnsi="Arial" w:cs="Arial"/>
          <w:sz w:val="20"/>
          <w:szCs w:val="20"/>
          <w:lang w:eastAsia="ru-RU"/>
        </w:rPr>
        <w:t>от 20.02.2014 № 288</w:t>
      </w: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ПЕРСОНАЛЬНЫЕ ДАННЫЕ</w:t>
      </w: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лица, представляемого к награждению Почётной грамотой (Благодарностью)</w:t>
      </w:r>
    </w:p>
    <w:p w:rsidR="00BC5E64" w:rsidRPr="00BC5E64" w:rsidRDefault="00BC5E64" w:rsidP="00BC5E64">
      <w:pPr>
        <w:spacing w:after="0" w:line="240" w:lineRule="auto"/>
        <w:ind w:left="36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 xml:space="preserve"> Думы Александровского района</w:t>
      </w:r>
    </w:p>
    <w:p w:rsidR="00BC5E64" w:rsidRPr="00BC5E64" w:rsidRDefault="00BC5E64" w:rsidP="00BC5E64">
      <w:pPr>
        <w:spacing w:after="0" w:line="240" w:lineRule="auto"/>
        <w:ind w:left="360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1.Фамилия ________________________________________________________________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Имя _______________________ Отчество 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2. Дата рождения 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3. Домашний адрес 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4. Паспортные данные ______________________________________________________</w:t>
      </w:r>
    </w:p>
    <w:p w:rsidR="00BC5E64" w:rsidRPr="00BC5E64" w:rsidRDefault="00BC5E64" w:rsidP="00BC5E6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BC5E64">
        <w:rPr>
          <w:rFonts w:ascii="Arial" w:eastAsia="Times New Roman" w:hAnsi="Arial" w:cs="Arial"/>
          <w:sz w:val="16"/>
          <w:szCs w:val="16"/>
          <w:lang w:eastAsia="ru-RU"/>
        </w:rPr>
        <w:t>(серия, номер, когда и кем выдан)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5. Номер страхового свидетельства  государственного пенсионного страхования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6. Индивидуальный номер налогоплательщика __________________________________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________________                                                                   _________________________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C5E64">
        <w:rPr>
          <w:rFonts w:ascii="Arial" w:eastAsia="Times New Roman" w:hAnsi="Arial" w:cs="Arial"/>
          <w:sz w:val="16"/>
          <w:szCs w:val="16"/>
          <w:lang w:eastAsia="ru-RU"/>
        </w:rPr>
        <w:t xml:space="preserve"> (наименование должности        (подпись)                                                             (инициалы и фамилия)          инициатора ходатайства)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C5E64">
        <w:rPr>
          <w:rFonts w:ascii="Arial" w:eastAsia="Times New Roman" w:hAnsi="Arial" w:cs="Arial"/>
          <w:sz w:val="20"/>
          <w:szCs w:val="20"/>
          <w:lang w:eastAsia="ru-RU"/>
        </w:rPr>
        <w:t xml:space="preserve">    М.П.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C5E64">
        <w:rPr>
          <w:rFonts w:ascii="Arial" w:eastAsia="Times New Roman" w:hAnsi="Arial" w:cs="Arial"/>
          <w:sz w:val="20"/>
          <w:szCs w:val="20"/>
          <w:lang w:eastAsia="ru-RU"/>
        </w:rPr>
        <w:t xml:space="preserve">    "___" __________ 20___ г.</w:t>
      </w: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E64" w:rsidRPr="00BC5E64" w:rsidRDefault="00BC5E64" w:rsidP="00BC5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Я, Ф.И.О., даю согласие на использование и обработку персональных данных в соответствии с Федеральным законом от 27.07.2006 № 152-ФЗ «О персональных данных».</w:t>
      </w:r>
    </w:p>
    <w:p w:rsidR="00BC5E64" w:rsidRPr="00BC5E64" w:rsidRDefault="00BC5E64" w:rsidP="00BC5E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E64" w:rsidRPr="00BC5E64" w:rsidRDefault="00BC5E64" w:rsidP="00BC5E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C5E64">
        <w:rPr>
          <w:rFonts w:ascii="Arial" w:eastAsia="Times New Roman" w:hAnsi="Arial" w:cs="Arial"/>
          <w:sz w:val="24"/>
          <w:szCs w:val="24"/>
          <w:lang w:eastAsia="ru-RU"/>
        </w:rPr>
        <w:t>Дата, подпись.</w:t>
      </w:r>
    </w:p>
    <w:p w:rsidR="00820344" w:rsidRDefault="00820344"/>
    <w:sectPr w:rsidR="00820344" w:rsidSect="00B637B8">
      <w:pgSz w:w="11906" w:h="16838"/>
      <w:pgMar w:top="85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CD4"/>
    <w:rsid w:val="00092CD4"/>
    <w:rsid w:val="003D44E9"/>
    <w:rsid w:val="00603989"/>
    <w:rsid w:val="00647E5C"/>
    <w:rsid w:val="00820344"/>
    <w:rsid w:val="00854FBE"/>
    <w:rsid w:val="00BC5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CBCCF3FD386E7F8F8CCDD6C1C760A7282C855CE21F0B8A214582D410EDD1903C73BB898498F924674A65z1R6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Печёнкина</dc:creator>
  <cp:keywords/>
  <dc:description/>
  <cp:lastModifiedBy>Дума Печёнкина</cp:lastModifiedBy>
  <cp:revision>5</cp:revision>
  <dcterms:created xsi:type="dcterms:W3CDTF">2025-08-28T09:40:00Z</dcterms:created>
  <dcterms:modified xsi:type="dcterms:W3CDTF">2026-06-02T09:53:00Z</dcterms:modified>
</cp:coreProperties>
</file>