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AD" w:rsidRDefault="009323AD" w:rsidP="009323AD">
      <w:pPr>
        <w:pStyle w:val="a6"/>
      </w:pPr>
      <w:r>
        <w:rPr>
          <w:noProof/>
          <w:lang w:eastAsia="ru-RU"/>
        </w:rPr>
        <w:drawing>
          <wp:inline distT="0" distB="0" distL="0" distR="0">
            <wp:extent cx="1552575" cy="1181100"/>
            <wp:effectExtent l="0" t="0" r="9525" b="0"/>
            <wp:docPr id="3" name="Рисунок 3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3AD" w:rsidRDefault="009323AD" w:rsidP="009323AD">
      <w:pPr>
        <w:pStyle w:val="a6"/>
      </w:pPr>
    </w:p>
    <w:p w:rsidR="009323AD" w:rsidRDefault="00E10B24" w:rsidP="009323AD">
      <w:pPr>
        <w:pStyle w:val="a6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31.</w:t>
      </w:r>
      <w:bookmarkStart w:id="0" w:name="_GoBack"/>
      <w:bookmarkEnd w:id="0"/>
      <w:r w:rsidR="009323AD">
        <w:rPr>
          <w:rFonts w:ascii="Times New Roman" w:hAnsi="Times New Roman"/>
          <w:b/>
          <w:sz w:val="26"/>
          <w:szCs w:val="26"/>
        </w:rPr>
        <w:t>03.2023</w:t>
      </w:r>
    </w:p>
    <w:p w:rsidR="009028B7" w:rsidRPr="009028B7" w:rsidRDefault="009028B7" w:rsidP="003653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53E3" w:rsidRDefault="009D36B0" w:rsidP="003653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E6904" w:rsidRPr="00AE6904">
        <w:rPr>
          <w:rFonts w:ascii="Times New Roman" w:hAnsi="Times New Roman"/>
          <w:b/>
          <w:sz w:val="28"/>
          <w:szCs w:val="28"/>
        </w:rPr>
        <w:t>Переход органов местного самоуправления</w:t>
      </w:r>
      <w:r w:rsidR="00AE6904">
        <w:rPr>
          <w:rFonts w:ascii="Times New Roman" w:hAnsi="Times New Roman"/>
          <w:b/>
          <w:sz w:val="28"/>
          <w:szCs w:val="28"/>
        </w:rPr>
        <w:t xml:space="preserve"> на электронный документооборот</w:t>
      </w:r>
    </w:p>
    <w:p w:rsidR="00AE6904" w:rsidRDefault="00AE6904" w:rsidP="003653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6904" w:rsidRPr="00AE6904" w:rsidRDefault="00AE6904" w:rsidP="00AE69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6904">
        <w:rPr>
          <w:rFonts w:ascii="Times New Roman" w:hAnsi="Times New Roman"/>
          <w:sz w:val="28"/>
          <w:szCs w:val="28"/>
        </w:rPr>
        <w:t>C 1 января 2023 года вступили и</w:t>
      </w:r>
      <w:r>
        <w:rPr>
          <w:rFonts w:ascii="Times New Roman" w:hAnsi="Times New Roman"/>
          <w:sz w:val="28"/>
          <w:szCs w:val="28"/>
        </w:rPr>
        <w:t xml:space="preserve">зменения в Закон о регистрации. </w:t>
      </w:r>
      <w:r w:rsidRPr="00AE6904">
        <w:rPr>
          <w:rFonts w:ascii="Times New Roman" w:hAnsi="Times New Roman"/>
          <w:sz w:val="28"/>
          <w:szCs w:val="28"/>
        </w:rPr>
        <w:t>Согласно изменениям органы государственной власти и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904">
        <w:rPr>
          <w:rFonts w:ascii="Times New Roman" w:hAnsi="Times New Roman"/>
          <w:sz w:val="28"/>
          <w:szCs w:val="28"/>
        </w:rPr>
        <w:t>самоуправления обязаны представлять заявления и прилагаемые к 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904">
        <w:rPr>
          <w:rFonts w:ascii="Times New Roman" w:hAnsi="Times New Roman"/>
          <w:sz w:val="28"/>
          <w:szCs w:val="28"/>
        </w:rPr>
        <w:t>документы в регистрирующий орган (</w:t>
      </w:r>
      <w:proofErr w:type="spellStart"/>
      <w:r w:rsidRPr="00AE6904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AE6904">
        <w:rPr>
          <w:rFonts w:ascii="Times New Roman" w:hAnsi="Times New Roman"/>
          <w:sz w:val="28"/>
          <w:szCs w:val="28"/>
        </w:rPr>
        <w:t>) исключительно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904">
        <w:rPr>
          <w:rFonts w:ascii="Times New Roman" w:hAnsi="Times New Roman"/>
          <w:sz w:val="28"/>
          <w:szCs w:val="28"/>
        </w:rPr>
        <w:t>электронном виде.</w:t>
      </w:r>
    </w:p>
    <w:p w:rsidR="006F0DB2" w:rsidRDefault="006F0DB2" w:rsidP="006F0D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Органами государственной власти и органами местного самоуправления в </w:t>
      </w:r>
      <w:proofErr w:type="spellStart"/>
      <w:r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часто представляются </w:t>
      </w:r>
      <w:proofErr w:type="gramStart"/>
      <w:r>
        <w:rPr>
          <w:rFonts w:ascii="Times New Roman" w:hAnsi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/>
          <w:sz w:val="28"/>
          <w:szCs w:val="28"/>
        </w:rPr>
        <w:t xml:space="preserve"> как от своего лица так и в интересах физических и юридических лиц. К таким документам относятся </w:t>
      </w:r>
      <w:r w:rsidRPr="00AE6904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904">
        <w:rPr>
          <w:rFonts w:ascii="Times New Roman" w:hAnsi="Times New Roman"/>
          <w:sz w:val="28"/>
          <w:szCs w:val="28"/>
        </w:rPr>
        <w:t>ввода в эксплуатацию, акты о предоставлении земельных участков,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904">
        <w:rPr>
          <w:rFonts w:ascii="Times New Roman" w:hAnsi="Times New Roman"/>
          <w:sz w:val="28"/>
          <w:szCs w:val="28"/>
        </w:rPr>
        <w:t>оформление прав граждан по договорам приватизации и другие.</w:t>
      </w:r>
    </w:p>
    <w:p w:rsidR="005E57BC" w:rsidRDefault="00AE6904" w:rsidP="006F0D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6904">
        <w:rPr>
          <w:rFonts w:ascii="Times New Roman" w:hAnsi="Times New Roman"/>
          <w:sz w:val="28"/>
          <w:szCs w:val="28"/>
        </w:rPr>
        <w:t>Теперь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904">
        <w:rPr>
          <w:rFonts w:ascii="Times New Roman" w:hAnsi="Times New Roman"/>
          <w:sz w:val="28"/>
          <w:szCs w:val="28"/>
        </w:rPr>
        <w:t xml:space="preserve">взаимодействие с </w:t>
      </w:r>
      <w:proofErr w:type="spellStart"/>
      <w:r w:rsidRPr="00AE6904">
        <w:rPr>
          <w:rFonts w:ascii="Times New Roman" w:hAnsi="Times New Roman"/>
          <w:sz w:val="28"/>
          <w:szCs w:val="28"/>
        </w:rPr>
        <w:t>Росреестром</w:t>
      </w:r>
      <w:proofErr w:type="spellEnd"/>
      <w:r w:rsidRPr="00AE6904">
        <w:rPr>
          <w:rFonts w:ascii="Times New Roman" w:hAnsi="Times New Roman"/>
          <w:sz w:val="28"/>
          <w:szCs w:val="28"/>
        </w:rPr>
        <w:t xml:space="preserve"> будет происходить в электронном виде,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904">
        <w:rPr>
          <w:rFonts w:ascii="Times New Roman" w:hAnsi="Times New Roman"/>
          <w:sz w:val="28"/>
          <w:szCs w:val="28"/>
        </w:rPr>
        <w:t>значит проще, быстрее и удобнее для всех сторон учетно-регистрационных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904">
        <w:rPr>
          <w:rFonts w:ascii="Times New Roman" w:hAnsi="Times New Roman"/>
          <w:sz w:val="28"/>
          <w:szCs w:val="28"/>
        </w:rPr>
        <w:t xml:space="preserve">процедур. </w:t>
      </w:r>
    </w:p>
    <w:p w:rsidR="00AE6904" w:rsidRPr="00AE6904" w:rsidRDefault="00AE6904" w:rsidP="006F0D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6904">
        <w:rPr>
          <w:rFonts w:ascii="Times New Roman" w:hAnsi="Times New Roman"/>
          <w:sz w:val="28"/>
          <w:szCs w:val="28"/>
        </w:rPr>
        <w:t>Переход на электронный документооборот с органами 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904">
        <w:rPr>
          <w:rFonts w:ascii="Times New Roman" w:hAnsi="Times New Roman"/>
          <w:sz w:val="28"/>
          <w:szCs w:val="28"/>
        </w:rPr>
        <w:t>власти и местного самоуправления значительно ускоряет 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904">
        <w:rPr>
          <w:rFonts w:ascii="Times New Roman" w:hAnsi="Times New Roman"/>
          <w:sz w:val="28"/>
          <w:szCs w:val="28"/>
        </w:rPr>
        <w:t>государственных услуг ведомства за счёт пропуска ранее обязательных этапов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904">
        <w:rPr>
          <w:rFonts w:ascii="Times New Roman" w:hAnsi="Times New Roman"/>
          <w:sz w:val="28"/>
          <w:szCs w:val="28"/>
        </w:rPr>
        <w:t>– посещения офисов МФЦ, формирования и перенаправления документов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904">
        <w:rPr>
          <w:rFonts w:ascii="Times New Roman" w:hAnsi="Times New Roman"/>
          <w:sz w:val="28"/>
          <w:szCs w:val="28"/>
        </w:rPr>
        <w:t xml:space="preserve">офисов в </w:t>
      </w:r>
      <w:proofErr w:type="spellStart"/>
      <w:r w:rsidRPr="00AE6904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AE6904">
        <w:rPr>
          <w:rFonts w:ascii="Times New Roman" w:hAnsi="Times New Roman"/>
          <w:sz w:val="28"/>
          <w:szCs w:val="28"/>
        </w:rPr>
        <w:t xml:space="preserve"> и обратно. К тому же, поскольку органы 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904">
        <w:rPr>
          <w:rFonts w:ascii="Times New Roman" w:hAnsi="Times New Roman"/>
          <w:sz w:val="28"/>
          <w:szCs w:val="28"/>
        </w:rPr>
        <w:t>власти перешли на удаленный формат взаимодействия с ведомством,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904">
        <w:rPr>
          <w:rFonts w:ascii="Times New Roman" w:hAnsi="Times New Roman"/>
          <w:sz w:val="28"/>
          <w:szCs w:val="28"/>
        </w:rPr>
        <w:t>позволит сотрудникам МФЦ выделить больше времени для приема заявлений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904">
        <w:rPr>
          <w:rFonts w:ascii="Times New Roman" w:hAnsi="Times New Roman"/>
          <w:sz w:val="28"/>
          <w:szCs w:val="28"/>
        </w:rPr>
        <w:t>у граждан и представителей юридических лиц</w:t>
      </w:r>
      <w:r w:rsidR="005E57BC">
        <w:rPr>
          <w:rFonts w:ascii="Times New Roman" w:hAnsi="Times New Roman"/>
          <w:sz w:val="28"/>
          <w:szCs w:val="28"/>
        </w:rPr>
        <w:t>.</w:t>
      </w:r>
    </w:p>
    <w:p w:rsidR="00AE6904" w:rsidRPr="00AE6904" w:rsidRDefault="00AE6904" w:rsidP="005E57B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6904">
        <w:rPr>
          <w:rFonts w:ascii="Times New Roman" w:hAnsi="Times New Roman"/>
          <w:sz w:val="28"/>
          <w:szCs w:val="28"/>
        </w:rPr>
        <w:t>Напомним, до 1 января 2023 года органы государственной власти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904">
        <w:rPr>
          <w:rFonts w:ascii="Times New Roman" w:hAnsi="Times New Roman"/>
          <w:sz w:val="28"/>
          <w:szCs w:val="28"/>
        </w:rPr>
        <w:t>органы местного самоуправления были вправе направлять такие запросы,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904">
        <w:rPr>
          <w:rFonts w:ascii="Times New Roman" w:hAnsi="Times New Roman"/>
          <w:sz w:val="28"/>
          <w:szCs w:val="28"/>
        </w:rPr>
        <w:t>том числе, в форме бумажного документа.</w:t>
      </w:r>
    </w:p>
    <w:p w:rsidR="002C41E2" w:rsidRDefault="002C41E2" w:rsidP="00935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3A6" w:rsidRPr="003653E3" w:rsidRDefault="009323AD" w:rsidP="00104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Людмила </w:t>
      </w:r>
      <w:proofErr w:type="spellStart"/>
      <w:r>
        <w:rPr>
          <w:rFonts w:ascii="Times New Roman" w:hAnsi="Times New Roman"/>
          <w:sz w:val="28"/>
          <w:szCs w:val="28"/>
        </w:rPr>
        <w:t>Елькина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7634B" w:rsidRPr="003653E3" w:rsidRDefault="00806892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3E3">
        <w:rPr>
          <w:rFonts w:ascii="Times New Roman" w:hAnsi="Times New Roman"/>
          <w:sz w:val="28"/>
          <w:szCs w:val="28"/>
        </w:rPr>
        <w:t>Н</w:t>
      </w:r>
      <w:r w:rsidR="0017634B" w:rsidRPr="003653E3">
        <w:rPr>
          <w:rFonts w:ascii="Times New Roman" w:hAnsi="Times New Roman"/>
          <w:sz w:val="28"/>
          <w:szCs w:val="28"/>
        </w:rPr>
        <w:t xml:space="preserve">ачальник Асиновского </w:t>
      </w:r>
    </w:p>
    <w:p w:rsidR="00C13C34" w:rsidRPr="003653E3" w:rsidRDefault="0017634B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3E3">
        <w:rPr>
          <w:rFonts w:ascii="Times New Roman" w:hAnsi="Times New Roman"/>
          <w:sz w:val="28"/>
          <w:szCs w:val="28"/>
        </w:rPr>
        <w:t xml:space="preserve">межмуниципального отдела </w:t>
      </w:r>
      <w:r w:rsidR="00C13C34" w:rsidRPr="003653E3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17634B" w:rsidRPr="002C41E2" w:rsidRDefault="00C13C34" w:rsidP="0093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E3">
        <w:rPr>
          <w:rFonts w:ascii="Times New Roman" w:hAnsi="Times New Roman"/>
          <w:sz w:val="28"/>
          <w:szCs w:val="28"/>
        </w:rPr>
        <w:t xml:space="preserve">Управления Росреестра по Томской области  </w:t>
      </w:r>
    </w:p>
    <w:sectPr w:rsidR="0017634B" w:rsidRPr="002C41E2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77F"/>
    <w:multiLevelType w:val="hybridMultilevel"/>
    <w:tmpl w:val="EE1AFAAE"/>
    <w:lvl w:ilvl="0" w:tplc="941C72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89"/>
    <w:rsid w:val="00075618"/>
    <w:rsid w:val="0009600B"/>
    <w:rsid w:val="000E2189"/>
    <w:rsid w:val="00104679"/>
    <w:rsid w:val="0017634B"/>
    <w:rsid w:val="00194273"/>
    <w:rsid w:val="002404EB"/>
    <w:rsid w:val="002823A6"/>
    <w:rsid w:val="002C41E2"/>
    <w:rsid w:val="003175FC"/>
    <w:rsid w:val="00355B15"/>
    <w:rsid w:val="003653E3"/>
    <w:rsid w:val="00385F13"/>
    <w:rsid w:val="003D2320"/>
    <w:rsid w:val="00437CB6"/>
    <w:rsid w:val="00443500"/>
    <w:rsid w:val="004A6993"/>
    <w:rsid w:val="004B1691"/>
    <w:rsid w:val="004B4675"/>
    <w:rsid w:val="004C1B7F"/>
    <w:rsid w:val="00552D07"/>
    <w:rsid w:val="005E57BC"/>
    <w:rsid w:val="00635688"/>
    <w:rsid w:val="006F0DB2"/>
    <w:rsid w:val="00750777"/>
    <w:rsid w:val="007572C6"/>
    <w:rsid w:val="00760502"/>
    <w:rsid w:val="00785BE6"/>
    <w:rsid w:val="007C0449"/>
    <w:rsid w:val="007F404D"/>
    <w:rsid w:val="00806892"/>
    <w:rsid w:val="0082670F"/>
    <w:rsid w:val="009028B7"/>
    <w:rsid w:val="009030F7"/>
    <w:rsid w:val="0092553F"/>
    <w:rsid w:val="009323AD"/>
    <w:rsid w:val="00935F21"/>
    <w:rsid w:val="009949AD"/>
    <w:rsid w:val="009C66ED"/>
    <w:rsid w:val="009D36B0"/>
    <w:rsid w:val="009F052E"/>
    <w:rsid w:val="00A06E92"/>
    <w:rsid w:val="00AA190D"/>
    <w:rsid w:val="00AC3F83"/>
    <w:rsid w:val="00AD5BA9"/>
    <w:rsid w:val="00AE6904"/>
    <w:rsid w:val="00B26027"/>
    <w:rsid w:val="00C13C34"/>
    <w:rsid w:val="00C84B52"/>
    <w:rsid w:val="00CA312E"/>
    <w:rsid w:val="00CE7989"/>
    <w:rsid w:val="00CF417D"/>
    <w:rsid w:val="00D205FC"/>
    <w:rsid w:val="00D33EF7"/>
    <w:rsid w:val="00D56753"/>
    <w:rsid w:val="00DA0F28"/>
    <w:rsid w:val="00E10B24"/>
    <w:rsid w:val="00E261AA"/>
    <w:rsid w:val="00E64365"/>
    <w:rsid w:val="00EA0242"/>
    <w:rsid w:val="00EA0868"/>
    <w:rsid w:val="00EA1D12"/>
    <w:rsid w:val="00EC16CD"/>
    <w:rsid w:val="00F1237B"/>
    <w:rsid w:val="00F30D37"/>
    <w:rsid w:val="00F46D1C"/>
    <w:rsid w:val="00F863B5"/>
    <w:rsid w:val="00FE742D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323AD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323AD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brandten</cp:lastModifiedBy>
  <cp:revision>2</cp:revision>
  <cp:lastPrinted>2023-03-09T08:34:00Z</cp:lastPrinted>
  <dcterms:created xsi:type="dcterms:W3CDTF">2023-03-31T10:37:00Z</dcterms:created>
  <dcterms:modified xsi:type="dcterms:W3CDTF">2023-03-31T10:37:00Z</dcterms:modified>
</cp:coreProperties>
</file>